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5C" w:rsidRPr="00B6355C" w:rsidRDefault="00B6355C" w:rsidP="00B6355C">
      <w:pPr>
        <w:spacing w:line="312" w:lineRule="auto"/>
        <w:jc w:val="center"/>
        <w:rPr>
          <w:rFonts w:ascii="宋体" w:hAnsi="宋体" w:cstheme="minorBidi"/>
          <w:b/>
          <w:bCs/>
          <w:color w:val="0070C0"/>
          <w:sz w:val="32"/>
          <w:szCs w:val="28"/>
        </w:rPr>
      </w:pPr>
      <w:bookmarkStart w:id="0" w:name="_GoBack"/>
      <w:r w:rsidRPr="00B6355C">
        <w:rPr>
          <w:rFonts w:ascii="宋体" w:hAnsi="宋体" w:cstheme="minorBidi" w:hint="eastAsia"/>
          <w:b/>
          <w:bCs/>
          <w:color w:val="0070C0"/>
          <w:sz w:val="32"/>
          <w:szCs w:val="28"/>
        </w:rPr>
        <w:t>作图题4 根据凸透镜成像规律作图（解析版）</w:t>
      </w:r>
    </w:p>
    <w:bookmarkEnd w:id="0"/>
    <w:p w:rsidR="00B6355C" w:rsidRDefault="00B6355C" w:rsidP="00B6355C">
      <w:pPr>
        <w:widowControl/>
        <w:spacing w:line="360" w:lineRule="auto"/>
        <w:ind w:firstLineChars="200" w:firstLine="562"/>
        <w:jc w:val="left"/>
        <w:rPr>
          <w:rFonts w:hint="eastAsia"/>
          <w:b/>
          <w:bCs/>
          <w:kern w:val="0"/>
          <w:sz w:val="28"/>
          <w:szCs w:val="28"/>
          <w:lang w:bidi="ar"/>
        </w:rPr>
      </w:pPr>
      <w:r>
        <w:rPr>
          <w:rFonts w:hint="eastAsia"/>
          <w:b/>
          <w:bCs/>
          <w:kern w:val="0"/>
          <w:sz w:val="28"/>
          <w:szCs w:val="36"/>
          <w:lang w:bidi="ar"/>
        </w:rPr>
        <w:t>一．考点</w:t>
      </w:r>
      <w:r>
        <w:rPr>
          <w:rFonts w:hint="eastAsia"/>
          <w:b/>
          <w:bCs/>
          <w:kern w:val="0"/>
          <w:sz w:val="28"/>
          <w:szCs w:val="28"/>
          <w:lang w:bidi="ar"/>
        </w:rPr>
        <w:t>一：透镜</w:t>
      </w:r>
    </w:p>
    <w:p w:rsidR="00B6355C" w:rsidRDefault="00B6355C" w:rsidP="00B6355C">
      <w:pPr>
        <w:widowControl/>
        <w:spacing w:line="360" w:lineRule="auto"/>
        <w:ind w:firstLineChars="200" w:firstLine="420"/>
        <w:jc w:val="left"/>
        <w:rPr>
          <w:szCs w:val="21"/>
          <w:lang w:val="x-none"/>
        </w:rPr>
      </w:pPr>
      <w:r>
        <w:rPr>
          <w:szCs w:val="21"/>
          <w:lang w:val="x-none" w:eastAsia="x-none"/>
        </w:rPr>
        <w:t>1</w:t>
      </w:r>
      <w:r>
        <w:rPr>
          <w:rFonts w:hint="eastAsia"/>
          <w:szCs w:val="21"/>
          <w:lang w:val="x-none" w:eastAsia="x-none"/>
        </w:rPr>
        <w:t>．透镜</w:t>
      </w:r>
      <w:r>
        <w:rPr>
          <w:rFonts w:hint="eastAsia"/>
          <w:szCs w:val="21"/>
          <w:lang w:val="x-none"/>
        </w:rPr>
        <w:t>分类：</w:t>
      </w:r>
      <w:proofErr w:type="spellStart"/>
      <w:r>
        <w:rPr>
          <w:rFonts w:hint="eastAsia"/>
          <w:szCs w:val="21"/>
          <w:lang w:val="x-none" w:eastAsia="x-none"/>
        </w:rPr>
        <w:t>分为</w:t>
      </w:r>
      <w:r>
        <w:rPr>
          <w:rFonts w:hint="eastAsia"/>
          <w:snapToGrid w:val="0"/>
          <w:color w:val="FF0000"/>
          <w:szCs w:val="21"/>
          <w:u w:val="single" w:color="000000"/>
          <w:lang w:val="x-none" w:eastAsia="x-none"/>
        </w:rPr>
        <w:t>凸</w:t>
      </w:r>
      <w:r>
        <w:rPr>
          <w:rFonts w:hint="eastAsia"/>
          <w:szCs w:val="21"/>
          <w:lang w:val="x-none" w:eastAsia="x-none"/>
        </w:rPr>
        <w:t>透镜和</w:t>
      </w:r>
      <w:r>
        <w:rPr>
          <w:rFonts w:hint="eastAsia"/>
          <w:snapToGrid w:val="0"/>
          <w:color w:val="FF0000"/>
          <w:szCs w:val="21"/>
          <w:u w:val="single" w:color="000000"/>
          <w:lang w:val="x-none" w:eastAsia="x-none"/>
        </w:rPr>
        <w:t>凹</w:t>
      </w:r>
      <w:r>
        <w:rPr>
          <w:rFonts w:hint="eastAsia"/>
          <w:szCs w:val="21"/>
          <w:lang w:val="x-none" w:eastAsia="x-none"/>
        </w:rPr>
        <w:t>透镜两种</w:t>
      </w:r>
      <w:proofErr w:type="spellEnd"/>
      <w:r>
        <w:rPr>
          <w:rFonts w:hint="eastAsia"/>
          <w:szCs w:val="21"/>
          <w:lang w:val="x-none"/>
        </w:rPr>
        <w:t>。</w:t>
      </w:r>
    </w:p>
    <w:p w:rsidR="00B6355C" w:rsidRDefault="00B6355C" w:rsidP="00B6355C">
      <w:pPr>
        <w:widowControl/>
        <w:spacing w:line="360" w:lineRule="auto"/>
        <w:ind w:firstLineChars="200" w:firstLine="420"/>
        <w:jc w:val="left"/>
        <w:rPr>
          <w:szCs w:val="21"/>
          <w:lang w:val="x-none"/>
        </w:rPr>
      </w:pPr>
      <w:r>
        <w:rPr>
          <w:szCs w:val="21"/>
          <w:lang w:val="x-none"/>
        </w:rPr>
        <w:t>2</w:t>
      </w:r>
      <w:r>
        <w:rPr>
          <w:rFonts w:hint="eastAsia"/>
          <w:szCs w:val="21"/>
          <w:lang w:val="x-none"/>
        </w:rPr>
        <w:t>．</w:t>
      </w:r>
      <w:proofErr w:type="spellStart"/>
      <w:r>
        <w:rPr>
          <w:rFonts w:hint="eastAsia"/>
          <w:szCs w:val="21"/>
          <w:lang w:val="x-none" w:eastAsia="x-none"/>
        </w:rPr>
        <w:t>凸透镜和凹透镜特征比较</w:t>
      </w:r>
      <w:proofErr w:type="spellEnd"/>
      <w:r>
        <w:rPr>
          <w:rFonts w:hint="eastAsia"/>
          <w:szCs w:val="21"/>
          <w:lang w:val="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3375"/>
        <w:gridCol w:w="3375"/>
      </w:tblGrid>
      <w:tr w:rsidR="00B6355C" w:rsidTr="00B6355C">
        <w:trPr>
          <w:jc w:val="center"/>
        </w:trPr>
        <w:tc>
          <w:tcPr>
            <w:tcW w:w="1866" w:type="dxa"/>
            <w:tcBorders>
              <w:top w:val="single" w:sz="4" w:space="0" w:color="auto"/>
              <w:left w:val="single" w:sz="4" w:space="0" w:color="auto"/>
              <w:bottom w:val="single" w:sz="4" w:space="0" w:color="auto"/>
              <w:right w:val="single" w:sz="4" w:space="0" w:color="auto"/>
            </w:tcBorders>
            <w:vAlign w:val="center"/>
          </w:tcPr>
          <w:p w:rsidR="00B6355C" w:rsidRDefault="00B6355C">
            <w:pPr>
              <w:widowControl/>
              <w:spacing w:line="360" w:lineRule="auto"/>
              <w:ind w:firstLine="2"/>
              <w:jc w:val="center"/>
              <w:rPr>
                <w:kern w:val="0"/>
                <w:szCs w:val="21"/>
                <w:lang w:val="x-none" w:eastAsia="x-none"/>
              </w:rPr>
            </w:pPr>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凸透镜</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凹透镜</w:t>
            </w:r>
            <w:proofErr w:type="spellEnd"/>
          </w:p>
        </w:tc>
      </w:tr>
      <w:tr w:rsidR="00B6355C" w:rsidTr="00B6355C">
        <w:trPr>
          <w:jc w:val="center"/>
        </w:trPr>
        <w:tc>
          <w:tcPr>
            <w:tcW w:w="1866"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外形特征</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中间</w:t>
            </w:r>
            <w:r>
              <w:rPr>
                <w:rFonts w:hint="eastAsia"/>
                <w:snapToGrid w:val="0"/>
                <w:color w:val="FF0000"/>
                <w:kern w:val="0"/>
                <w:szCs w:val="21"/>
                <w:u w:val="single" w:color="000000"/>
                <w:lang w:val="x-none" w:eastAsia="x-none"/>
              </w:rPr>
              <w:t>厚</w:t>
            </w:r>
            <w:r>
              <w:rPr>
                <w:rFonts w:hint="eastAsia"/>
                <w:kern w:val="0"/>
                <w:szCs w:val="21"/>
                <w:lang w:val="x-none" w:eastAsia="x-none"/>
              </w:rPr>
              <w:t>、边缘</w:t>
            </w:r>
            <w:r>
              <w:rPr>
                <w:rFonts w:hint="eastAsia"/>
                <w:snapToGrid w:val="0"/>
                <w:color w:val="FF0000"/>
                <w:kern w:val="0"/>
                <w:szCs w:val="21"/>
                <w:u w:val="single" w:color="000000"/>
                <w:lang w:val="x-none" w:eastAsia="x-none"/>
              </w:rPr>
              <w:t>薄</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中间</w:t>
            </w:r>
            <w:r>
              <w:rPr>
                <w:rFonts w:hint="eastAsia"/>
                <w:snapToGrid w:val="0"/>
                <w:color w:val="FF0000"/>
                <w:kern w:val="0"/>
                <w:szCs w:val="21"/>
                <w:u w:val="single" w:color="000000"/>
                <w:lang w:val="x-none" w:eastAsia="x-none"/>
              </w:rPr>
              <w:t>薄</w:t>
            </w:r>
            <w:r>
              <w:rPr>
                <w:rFonts w:hint="eastAsia"/>
                <w:kern w:val="0"/>
                <w:szCs w:val="21"/>
                <w:lang w:val="x-none" w:eastAsia="x-none"/>
              </w:rPr>
              <w:t>、边缘</w:t>
            </w:r>
            <w:r>
              <w:rPr>
                <w:rFonts w:hint="eastAsia"/>
                <w:snapToGrid w:val="0"/>
                <w:color w:val="FF0000"/>
                <w:kern w:val="0"/>
                <w:szCs w:val="21"/>
                <w:u w:val="single" w:color="000000"/>
                <w:lang w:val="x-none" w:eastAsia="x-none"/>
              </w:rPr>
              <w:t>厚</w:t>
            </w:r>
            <w:proofErr w:type="spellEnd"/>
          </w:p>
        </w:tc>
      </w:tr>
      <w:tr w:rsidR="00B6355C" w:rsidTr="00B6355C">
        <w:trPr>
          <w:jc w:val="center"/>
        </w:trPr>
        <w:tc>
          <w:tcPr>
            <w:tcW w:w="1866"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对光的作用</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会聚</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发散</w:t>
            </w:r>
            <w:proofErr w:type="spellEnd"/>
          </w:p>
        </w:tc>
      </w:tr>
      <w:tr w:rsidR="00B6355C" w:rsidTr="00B6355C">
        <w:trPr>
          <w:jc w:val="center"/>
        </w:trPr>
        <w:tc>
          <w:tcPr>
            <w:tcW w:w="1866"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相关</w:t>
            </w:r>
            <w:proofErr w:type="spellEnd"/>
          </w:p>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概念</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noProof/>
                <w:kern w:val="0"/>
                <w:szCs w:val="21"/>
              </w:rPr>
              <w:drawing>
                <wp:inline distT="0" distB="0" distL="0" distR="0">
                  <wp:extent cx="946150" cy="683895"/>
                  <wp:effectExtent l="0" t="0" r="6350" b="1905"/>
                  <wp:docPr id="100090" name="图片 100090" descr="D:\物理教学资源\物理总复习\2015复习备课\C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D:\物理教学资源\物理总复习\2015复习备课\C74.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946150" cy="683895"/>
                          </a:xfrm>
                          <a:prstGeom prst="rect">
                            <a:avLst/>
                          </a:prstGeom>
                          <a:noFill/>
                          <a:ln>
                            <a:noFill/>
                          </a:ln>
                        </pic:spPr>
                      </pic:pic>
                    </a:graphicData>
                  </a:graphic>
                </wp:inline>
              </w:drawing>
            </w:r>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noProof/>
                <w:kern w:val="0"/>
                <w:szCs w:val="21"/>
              </w:rPr>
              <w:drawing>
                <wp:inline distT="0" distB="0" distL="0" distR="0">
                  <wp:extent cx="954405" cy="540385"/>
                  <wp:effectExtent l="0" t="0" r="0" b="0"/>
                  <wp:docPr id="100089" name="图片 100089" descr="D:\物理教学资源\物理总复习\2015复习备课\C7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D:\物理教学资源\物理总复习\2015复习备课\C75.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954405" cy="540385"/>
                          </a:xfrm>
                          <a:prstGeom prst="rect">
                            <a:avLst/>
                          </a:prstGeom>
                          <a:noFill/>
                          <a:ln>
                            <a:noFill/>
                          </a:ln>
                        </pic:spPr>
                      </pic:pic>
                    </a:graphicData>
                  </a:graphic>
                </wp:inline>
              </w:drawing>
            </w:r>
          </w:p>
        </w:tc>
      </w:tr>
      <w:tr w:rsidR="00B6355C" w:rsidTr="00B6355C">
        <w:trPr>
          <w:jc w:val="center"/>
        </w:trPr>
        <w:tc>
          <w:tcPr>
            <w:tcW w:w="1866"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三条特</w:t>
            </w:r>
            <w:proofErr w:type="spellEnd"/>
          </w:p>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殊光线</w:t>
            </w:r>
            <w:proofErr w:type="spellEnd"/>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noProof/>
                <w:kern w:val="0"/>
                <w:szCs w:val="21"/>
              </w:rPr>
              <w:drawing>
                <wp:inline distT="0" distB="0" distL="0" distR="0">
                  <wp:extent cx="691515" cy="540385"/>
                  <wp:effectExtent l="0" t="0" r="0" b="0"/>
                  <wp:docPr id="100088" name="图片 100088" descr="D:\物理教学资源\物理总复习\2015复习备课\C7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D:\物理教学资源\物理总复习\2015复习备课\C76.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91515" cy="540385"/>
                          </a:xfrm>
                          <a:prstGeom prst="rect">
                            <a:avLst/>
                          </a:prstGeom>
                          <a:noFill/>
                          <a:ln>
                            <a:noFill/>
                          </a:ln>
                        </pic:spPr>
                      </pic:pic>
                    </a:graphicData>
                  </a:graphic>
                </wp:inline>
              </w:drawing>
            </w:r>
          </w:p>
        </w:tc>
        <w:tc>
          <w:tcPr>
            <w:tcW w:w="3375"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noProof/>
                <w:kern w:val="0"/>
                <w:szCs w:val="21"/>
              </w:rPr>
              <w:drawing>
                <wp:inline distT="0" distB="0" distL="0" distR="0">
                  <wp:extent cx="675640" cy="540385"/>
                  <wp:effectExtent l="0" t="0" r="0" b="0"/>
                  <wp:docPr id="100087" name="图片 100087" descr="D:\物理教学资源\物理总复习\2015复习备课\C7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D:\物理教学资源\物理总复习\2015复习备课\C77.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75640" cy="540385"/>
                          </a:xfrm>
                          <a:prstGeom prst="rect">
                            <a:avLst/>
                          </a:prstGeom>
                          <a:noFill/>
                          <a:ln>
                            <a:noFill/>
                          </a:ln>
                        </pic:spPr>
                      </pic:pic>
                    </a:graphicData>
                  </a:graphic>
                </wp:inline>
              </w:drawing>
            </w:r>
          </w:p>
        </w:tc>
      </w:tr>
    </w:tbl>
    <w:p w:rsidR="00B6355C" w:rsidRDefault="00B6355C" w:rsidP="00B6355C">
      <w:pPr>
        <w:widowControl/>
        <w:spacing w:line="360" w:lineRule="auto"/>
        <w:ind w:firstLineChars="200" w:firstLine="562"/>
        <w:jc w:val="left"/>
        <w:rPr>
          <w:b/>
          <w:bCs/>
          <w:kern w:val="0"/>
          <w:sz w:val="28"/>
          <w:szCs w:val="28"/>
          <w:lang w:bidi="ar"/>
        </w:rPr>
      </w:pPr>
      <w:r>
        <w:rPr>
          <w:rFonts w:hint="eastAsia"/>
          <w:b/>
          <w:bCs/>
          <w:kern w:val="0"/>
          <w:sz w:val="28"/>
          <w:szCs w:val="36"/>
          <w:lang w:bidi="ar"/>
        </w:rPr>
        <w:t>考点</w:t>
      </w:r>
      <w:r>
        <w:rPr>
          <w:rFonts w:hint="eastAsia"/>
          <w:b/>
          <w:bCs/>
          <w:kern w:val="0"/>
          <w:sz w:val="28"/>
          <w:szCs w:val="28"/>
          <w:lang w:bidi="ar"/>
        </w:rPr>
        <w:t>二：凸透镜的成像规律及其应用</w:t>
      </w:r>
    </w:p>
    <w:p w:rsidR="00B6355C" w:rsidRDefault="00B6355C" w:rsidP="00B6355C">
      <w:pPr>
        <w:widowControl/>
        <w:spacing w:line="360" w:lineRule="auto"/>
        <w:ind w:firstLineChars="200" w:firstLine="420"/>
        <w:jc w:val="left"/>
        <w:rPr>
          <w:szCs w:val="21"/>
          <w:lang w:val="x-none" w:eastAsia="x-none"/>
        </w:rPr>
      </w:pPr>
      <w:r>
        <w:rPr>
          <w:szCs w:val="21"/>
          <w:lang w:val="x-none" w:eastAsia="x-none"/>
        </w:rPr>
        <w:t>1</w:t>
      </w:r>
      <w:r>
        <w:rPr>
          <w:rFonts w:hint="eastAsia"/>
          <w:szCs w:val="21"/>
          <w:lang w:val="x-none" w:eastAsia="x-none"/>
        </w:rPr>
        <w:t>．凸透镜成像规律及应用</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30"/>
        <w:gridCol w:w="1230"/>
        <w:gridCol w:w="1229"/>
        <w:gridCol w:w="1233"/>
        <w:gridCol w:w="1229"/>
        <w:gridCol w:w="1229"/>
      </w:tblGrid>
      <w:tr w:rsidR="00B6355C" w:rsidTr="00B6355C">
        <w:trPr>
          <w:jc w:val="center"/>
        </w:trPr>
        <w:tc>
          <w:tcPr>
            <w:tcW w:w="1230" w:type="dxa"/>
            <w:vMerge w:val="restart"/>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物距</w:t>
            </w:r>
            <w:proofErr w:type="spellEnd"/>
            <w:r>
              <w:rPr>
                <w:kern w:val="0"/>
                <w:szCs w:val="21"/>
                <w:lang w:val="x-none" w:eastAsia="x-none"/>
              </w:rPr>
              <w:t xml:space="preserve">(u) </w:t>
            </w:r>
            <w:proofErr w:type="spellStart"/>
            <w:r>
              <w:rPr>
                <w:rFonts w:hint="eastAsia"/>
                <w:kern w:val="0"/>
                <w:szCs w:val="21"/>
                <w:lang w:val="x-none" w:eastAsia="x-none"/>
              </w:rPr>
              <w:t>和焦距</w:t>
            </w:r>
            <w:proofErr w:type="spellEnd"/>
            <w:r>
              <w:rPr>
                <w:kern w:val="0"/>
                <w:szCs w:val="21"/>
                <w:lang w:val="x-none" w:eastAsia="x-none"/>
              </w:rPr>
              <w:t xml:space="preserve">(f) </w:t>
            </w:r>
            <w:proofErr w:type="spellStart"/>
            <w:r>
              <w:rPr>
                <w:rFonts w:hint="eastAsia"/>
                <w:kern w:val="0"/>
                <w:szCs w:val="21"/>
                <w:lang w:val="x-none" w:eastAsia="x-none"/>
              </w:rPr>
              <w:t>的关系</w:t>
            </w:r>
            <w:proofErr w:type="spellEnd"/>
          </w:p>
        </w:tc>
        <w:tc>
          <w:tcPr>
            <w:tcW w:w="3692" w:type="dxa"/>
            <w:gridSpan w:val="3"/>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像的性质</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像和物的位置关系</w:t>
            </w:r>
            <w:proofErr w:type="spellEnd"/>
          </w:p>
        </w:tc>
        <w:tc>
          <w:tcPr>
            <w:tcW w:w="1230" w:type="dxa"/>
            <w:vMerge w:val="restart"/>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像距</w:t>
            </w:r>
            <w:proofErr w:type="spellEnd"/>
            <w:r>
              <w:rPr>
                <w:kern w:val="0"/>
                <w:szCs w:val="21"/>
                <w:lang w:val="x-none" w:eastAsia="x-none"/>
              </w:rPr>
              <w:t xml:space="preserve">(v) </w:t>
            </w:r>
            <w:proofErr w:type="spellStart"/>
            <w:r>
              <w:rPr>
                <w:rFonts w:hint="eastAsia"/>
                <w:kern w:val="0"/>
                <w:szCs w:val="21"/>
                <w:lang w:val="x-none" w:eastAsia="x-none"/>
              </w:rPr>
              <w:t>和焦距</w:t>
            </w:r>
            <w:proofErr w:type="spellEnd"/>
            <w:r>
              <w:rPr>
                <w:kern w:val="0"/>
                <w:szCs w:val="21"/>
                <w:lang w:val="x-none" w:eastAsia="x-none"/>
              </w:rPr>
              <w:t>(f)</w:t>
            </w:r>
            <w:proofErr w:type="spellStart"/>
            <w:r>
              <w:rPr>
                <w:rFonts w:hint="eastAsia"/>
                <w:kern w:val="0"/>
                <w:szCs w:val="21"/>
                <w:lang w:val="x-none" w:eastAsia="x-none"/>
              </w:rPr>
              <w:t>的关系</w:t>
            </w:r>
            <w:proofErr w:type="spellEnd"/>
          </w:p>
        </w:tc>
        <w:tc>
          <w:tcPr>
            <w:tcW w:w="1230" w:type="dxa"/>
            <w:vMerge w:val="restart"/>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应用</w:t>
            </w:r>
            <w:proofErr w:type="spellEnd"/>
          </w:p>
        </w:tc>
      </w:tr>
      <w:tr w:rsidR="00B6355C" w:rsidTr="00B6355C">
        <w:trPr>
          <w:jc w:val="center"/>
        </w:trPr>
        <w:tc>
          <w:tcPr>
            <w:tcW w:w="1230" w:type="dxa"/>
            <w:vMerge/>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jc w:val="left"/>
              <w:rPr>
                <w:kern w:val="0"/>
                <w:szCs w:val="21"/>
                <w:lang w:val="x-none" w:eastAsia="x-none"/>
              </w:rPr>
            </w:pPr>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正立或倒立</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放大等大或缩小</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实像或虚像</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像和物同侧或异侧</w:t>
            </w:r>
            <w:proofErr w:type="spellEnd"/>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jc w:val="left"/>
              <w:rPr>
                <w:kern w:val="0"/>
                <w:szCs w:val="21"/>
                <w:lang w:val="x-none" w:eastAsia="x-none"/>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jc w:val="left"/>
              <w:rPr>
                <w:kern w:val="0"/>
                <w:szCs w:val="21"/>
                <w:lang w:val="x-none" w:eastAsia="x-none"/>
              </w:rPr>
            </w:pPr>
          </w:p>
        </w:tc>
      </w:tr>
      <w:tr w:rsidR="00B6355C" w:rsidTr="00B6355C">
        <w:trPr>
          <w:jc w:val="center"/>
        </w:trPr>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u</w:t>
            </w:r>
            <w:r>
              <w:rPr>
                <w:rFonts w:hint="eastAsia"/>
                <w:kern w:val="0"/>
                <w:szCs w:val="21"/>
                <w:lang w:val="x-none" w:eastAsia="x-none"/>
              </w:rPr>
              <w:t>＞</w:t>
            </w:r>
            <w:r>
              <w:rPr>
                <w:kern w:val="0"/>
                <w:szCs w:val="21"/>
                <w:lang w:val="x-none" w:eastAsia="x-none"/>
              </w:rPr>
              <w:t>2f</w:t>
            </w:r>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倒立</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缩小</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实像</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u w:val="single"/>
                <w:lang w:val="x-none" w:eastAsia="x-none"/>
              </w:rPr>
              <w:t>异侧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snapToGrid w:val="0"/>
                <w:color w:val="FF0000"/>
                <w:kern w:val="0"/>
                <w:szCs w:val="21"/>
                <w:u w:val="single" w:color="000000"/>
                <w:lang w:val="x-none" w:eastAsia="x-none"/>
              </w:rPr>
              <w:t>f</w:t>
            </w:r>
            <w:r>
              <w:rPr>
                <w:rFonts w:hint="eastAsia"/>
                <w:snapToGrid w:val="0"/>
                <w:color w:val="FF0000"/>
                <w:kern w:val="0"/>
                <w:szCs w:val="21"/>
                <w:u w:val="single" w:color="000000"/>
                <w:lang w:val="x-none" w:eastAsia="x-none"/>
              </w:rPr>
              <w:t>＜</w:t>
            </w:r>
            <w:r>
              <w:rPr>
                <w:snapToGrid w:val="0"/>
                <w:color w:val="FF0000"/>
                <w:kern w:val="0"/>
                <w:szCs w:val="21"/>
                <w:u w:val="single" w:color="000000"/>
                <w:lang w:val="x-none" w:eastAsia="x-none"/>
              </w:rPr>
              <w:t>v</w:t>
            </w:r>
            <w:r>
              <w:rPr>
                <w:rFonts w:hint="eastAsia"/>
                <w:snapToGrid w:val="0"/>
                <w:color w:val="FF0000"/>
                <w:kern w:val="0"/>
                <w:szCs w:val="21"/>
                <w:u w:val="single" w:color="000000"/>
                <w:lang w:val="x-none" w:eastAsia="x-none"/>
              </w:rPr>
              <w:t>＜</w:t>
            </w:r>
            <w:r>
              <w:rPr>
                <w:snapToGrid w:val="0"/>
                <w:color w:val="FF0000"/>
                <w:kern w:val="0"/>
                <w:szCs w:val="21"/>
                <w:u w:val="single" w:color="000000"/>
                <w:lang w:val="x-none" w:eastAsia="x-none"/>
              </w:rPr>
              <w:t>2f</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u w:val="single"/>
                <w:lang w:val="x-none" w:eastAsia="x-none"/>
              </w:rPr>
              <w:t>照相机</w:t>
            </w:r>
            <w:proofErr w:type="spellEnd"/>
          </w:p>
        </w:tc>
      </w:tr>
      <w:tr w:rsidR="00B6355C" w:rsidTr="00B6355C">
        <w:trPr>
          <w:jc w:val="center"/>
        </w:trPr>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u</w:t>
            </w:r>
            <w:r>
              <w:rPr>
                <w:rFonts w:hint="eastAsia"/>
                <w:kern w:val="0"/>
                <w:szCs w:val="21"/>
                <w:lang w:val="x-none" w:eastAsia="x-none"/>
              </w:rPr>
              <w:t>＝</w:t>
            </w:r>
            <w:r>
              <w:rPr>
                <w:kern w:val="0"/>
                <w:szCs w:val="21"/>
                <w:lang w:val="x-none" w:eastAsia="x-none"/>
              </w:rPr>
              <w:t>2f</w:t>
            </w:r>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倒立</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等大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实像</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异侧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snapToGrid w:val="0"/>
                <w:color w:val="FF0000"/>
                <w:kern w:val="0"/>
                <w:szCs w:val="21"/>
                <w:u w:val="single" w:color="000000"/>
                <w:lang w:val="x-none" w:eastAsia="x-none"/>
              </w:rPr>
              <w:t>v</w:t>
            </w:r>
            <w:r>
              <w:rPr>
                <w:rFonts w:hint="eastAsia"/>
                <w:snapToGrid w:val="0"/>
                <w:color w:val="FF0000"/>
                <w:kern w:val="0"/>
                <w:szCs w:val="21"/>
                <w:u w:val="single" w:color="000000"/>
                <w:lang w:val="x-none" w:eastAsia="x-none"/>
              </w:rPr>
              <w:t>＝</w:t>
            </w:r>
            <w:r>
              <w:rPr>
                <w:snapToGrid w:val="0"/>
                <w:color w:val="FF0000"/>
                <w:kern w:val="0"/>
                <w:szCs w:val="21"/>
                <w:u w:val="single" w:color="000000"/>
                <w:lang w:val="x-none" w:eastAsia="x-none"/>
              </w:rPr>
              <w:t>2f</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测焦距</w:t>
            </w:r>
            <w:proofErr w:type="spellEnd"/>
          </w:p>
        </w:tc>
      </w:tr>
      <w:tr w:rsidR="00B6355C" w:rsidTr="00B6355C">
        <w:trPr>
          <w:jc w:val="center"/>
        </w:trPr>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f</w:t>
            </w:r>
            <w:r>
              <w:rPr>
                <w:rFonts w:hint="eastAsia"/>
                <w:kern w:val="0"/>
                <w:szCs w:val="21"/>
                <w:lang w:val="x-none" w:eastAsia="x-none"/>
              </w:rPr>
              <w:t>＜</w:t>
            </w:r>
            <w:r>
              <w:rPr>
                <w:kern w:val="0"/>
                <w:szCs w:val="21"/>
                <w:lang w:val="x-none" w:eastAsia="x-none"/>
              </w:rPr>
              <w:t>u</w:t>
            </w:r>
            <w:r>
              <w:rPr>
                <w:rFonts w:hint="eastAsia"/>
                <w:kern w:val="0"/>
                <w:szCs w:val="21"/>
                <w:lang w:val="x-none" w:eastAsia="x-none"/>
              </w:rPr>
              <w:t>＜</w:t>
            </w:r>
            <w:r>
              <w:rPr>
                <w:kern w:val="0"/>
                <w:szCs w:val="21"/>
                <w:lang w:val="x-none" w:eastAsia="x-none"/>
              </w:rPr>
              <w:t>2f</w:t>
            </w:r>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倒立</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放大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实像</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u w:val="single"/>
                <w:lang w:val="x-none" w:eastAsia="x-none"/>
              </w:rPr>
              <w:t>异侧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snapToGrid w:val="0"/>
                <w:color w:val="FF0000"/>
                <w:kern w:val="0"/>
                <w:szCs w:val="21"/>
                <w:u w:val="single" w:color="000000"/>
                <w:lang w:val="x-none" w:eastAsia="x-none"/>
              </w:rPr>
              <w:t>v</w:t>
            </w:r>
            <w:r>
              <w:rPr>
                <w:rFonts w:hint="eastAsia"/>
                <w:snapToGrid w:val="0"/>
                <w:color w:val="FF0000"/>
                <w:kern w:val="0"/>
                <w:szCs w:val="21"/>
                <w:u w:val="single" w:color="000000"/>
                <w:lang w:val="x-none" w:eastAsia="x-none"/>
              </w:rPr>
              <w:t>＞</w:t>
            </w:r>
            <w:r>
              <w:rPr>
                <w:snapToGrid w:val="0"/>
                <w:color w:val="FF0000"/>
                <w:kern w:val="0"/>
                <w:szCs w:val="21"/>
                <w:u w:val="single" w:color="000000"/>
                <w:lang w:val="x-none" w:eastAsia="x-none"/>
              </w:rPr>
              <w:t>2f</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u w:val="single"/>
                <w:lang w:val="x-none" w:eastAsia="x-none"/>
              </w:rPr>
              <w:t>投影仪</w:t>
            </w:r>
            <w:proofErr w:type="spellEnd"/>
          </w:p>
        </w:tc>
      </w:tr>
      <w:tr w:rsidR="00B6355C" w:rsidTr="00B6355C">
        <w:trPr>
          <w:jc w:val="center"/>
        </w:trPr>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kern w:val="0"/>
                <w:szCs w:val="21"/>
                <w:lang w:val="x-none" w:eastAsia="x-none"/>
              </w:rPr>
              <w:t>u</w:t>
            </w:r>
            <w:r>
              <w:rPr>
                <w:rFonts w:hint="eastAsia"/>
                <w:kern w:val="0"/>
                <w:szCs w:val="21"/>
                <w:lang w:val="x-none" w:eastAsia="x-none"/>
              </w:rPr>
              <w:t>＝</w:t>
            </w:r>
            <w:r>
              <w:rPr>
                <w:kern w:val="0"/>
                <w:szCs w:val="21"/>
                <w:lang w:val="x-none" w:eastAsia="x-none"/>
              </w:rPr>
              <w:t>f</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不成像</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不成像会聚一点</w:t>
            </w:r>
            <w:proofErr w:type="spellEnd"/>
          </w:p>
        </w:tc>
      </w:tr>
      <w:tr w:rsidR="00B6355C" w:rsidTr="00B6355C">
        <w:trPr>
          <w:jc w:val="center"/>
        </w:trPr>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kern w:val="0"/>
                <w:szCs w:val="21"/>
                <w:lang w:val="x-none" w:eastAsia="x-none"/>
              </w:rPr>
              <w:t>u</w:t>
            </w:r>
            <w:r>
              <w:rPr>
                <w:rFonts w:hint="eastAsia"/>
                <w:kern w:val="0"/>
                <w:szCs w:val="21"/>
                <w:lang w:val="x-none" w:eastAsia="x-none"/>
              </w:rPr>
              <w:t>＜</w:t>
            </w:r>
            <w:r>
              <w:rPr>
                <w:kern w:val="0"/>
                <w:szCs w:val="21"/>
                <w:lang w:val="x-none" w:eastAsia="x-none"/>
              </w:rPr>
              <w:t>f</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正立</w:t>
            </w:r>
            <w:proofErr w:type="spellEnd"/>
          </w:p>
        </w:tc>
        <w:tc>
          <w:tcPr>
            <w:tcW w:w="1231"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放大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snapToGrid w:val="0"/>
                <w:color w:val="FF0000"/>
                <w:kern w:val="0"/>
                <w:szCs w:val="21"/>
                <w:u w:val="single" w:color="000000"/>
                <w:lang w:val="x-none" w:eastAsia="x-none"/>
              </w:rPr>
              <w:t>虚像</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lang w:val="x-none" w:eastAsia="x-none"/>
              </w:rPr>
              <w:t>同侧</w:t>
            </w:r>
            <w:proofErr w:type="spellEnd"/>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r>
              <w:rPr>
                <w:kern w:val="0"/>
                <w:szCs w:val="21"/>
                <w:lang w:val="x-none" w:eastAsia="x-none"/>
              </w:rPr>
              <w:t>——</w:t>
            </w:r>
          </w:p>
        </w:tc>
        <w:tc>
          <w:tcPr>
            <w:tcW w:w="1230" w:type="dxa"/>
            <w:tcBorders>
              <w:top w:val="single" w:sz="4" w:space="0" w:color="auto"/>
              <w:left w:val="single" w:sz="4" w:space="0" w:color="auto"/>
              <w:bottom w:val="single" w:sz="4" w:space="0" w:color="auto"/>
              <w:right w:val="single" w:sz="4" w:space="0" w:color="auto"/>
            </w:tcBorders>
            <w:vAlign w:val="center"/>
            <w:hideMark/>
          </w:tcPr>
          <w:p w:rsidR="00B6355C" w:rsidRDefault="00B6355C">
            <w:pPr>
              <w:widowControl/>
              <w:spacing w:line="360" w:lineRule="auto"/>
              <w:ind w:firstLine="2"/>
              <w:jc w:val="center"/>
              <w:rPr>
                <w:kern w:val="0"/>
                <w:szCs w:val="21"/>
                <w:lang w:val="x-none" w:eastAsia="x-none"/>
              </w:rPr>
            </w:pPr>
            <w:proofErr w:type="spellStart"/>
            <w:r>
              <w:rPr>
                <w:rFonts w:hint="eastAsia"/>
                <w:kern w:val="0"/>
                <w:szCs w:val="21"/>
                <w:u w:val="single"/>
                <w:lang w:val="x-none" w:eastAsia="x-none"/>
              </w:rPr>
              <w:t>放大镜</w:t>
            </w:r>
            <w:proofErr w:type="spellEnd"/>
          </w:p>
        </w:tc>
      </w:tr>
    </w:tbl>
    <w:p w:rsidR="00B6355C" w:rsidRDefault="00B6355C" w:rsidP="00B6355C">
      <w:pPr>
        <w:widowControl/>
        <w:spacing w:line="360" w:lineRule="auto"/>
        <w:ind w:firstLineChars="200" w:firstLine="420"/>
        <w:jc w:val="left"/>
        <w:rPr>
          <w:szCs w:val="21"/>
          <w:lang w:val="x-none"/>
        </w:rPr>
      </w:pPr>
      <w:r>
        <w:rPr>
          <w:szCs w:val="21"/>
          <w:lang w:val="x-none"/>
        </w:rPr>
        <w:t>2</w:t>
      </w:r>
      <w:r>
        <w:rPr>
          <w:rFonts w:hint="eastAsia"/>
          <w:szCs w:val="21"/>
          <w:lang w:val="x-none"/>
        </w:rPr>
        <w:t>．</w:t>
      </w:r>
      <w:proofErr w:type="spellStart"/>
      <w:r>
        <w:rPr>
          <w:rFonts w:hint="eastAsia"/>
          <w:szCs w:val="21"/>
          <w:lang w:val="x-none" w:eastAsia="x-none"/>
        </w:rPr>
        <w:t>凸透镜成像规律</w:t>
      </w:r>
      <w:r>
        <w:rPr>
          <w:rFonts w:hint="eastAsia"/>
          <w:szCs w:val="21"/>
          <w:lang w:val="x-none"/>
        </w:rPr>
        <w:t>拓展</w:t>
      </w:r>
      <w:proofErr w:type="spellEnd"/>
      <w:r>
        <w:rPr>
          <w:rFonts w:hint="eastAsia"/>
          <w:szCs w:val="21"/>
          <w:lang w:val="x-none" w:eastAsia="x-none"/>
        </w:rPr>
        <w:t>：</w:t>
      </w:r>
    </w:p>
    <w:p w:rsidR="00B6355C" w:rsidRDefault="00B6355C" w:rsidP="00B6355C">
      <w:pPr>
        <w:widowControl/>
        <w:spacing w:line="360" w:lineRule="auto"/>
        <w:ind w:firstLineChars="200" w:firstLine="420"/>
        <w:jc w:val="left"/>
        <w:rPr>
          <w:szCs w:val="21"/>
          <w:lang w:val="x-none"/>
        </w:rPr>
      </w:pPr>
      <w:r>
        <w:rPr>
          <w:rFonts w:ascii="宋体" w:hAnsi="宋体" w:hint="eastAsia"/>
          <w:szCs w:val="21"/>
          <w:lang w:val="x-none" w:eastAsia="x-none"/>
        </w:rPr>
        <w:t>①</w:t>
      </w:r>
      <w:r>
        <w:rPr>
          <w:rFonts w:hint="eastAsia"/>
          <w:szCs w:val="21"/>
          <w:lang w:val="x-none" w:eastAsia="x-none"/>
        </w:rPr>
        <w:t>焦点分界：</w:t>
      </w:r>
      <w:r>
        <w:rPr>
          <w:szCs w:val="21"/>
          <w:lang w:val="x-none" w:eastAsia="x-none"/>
        </w:rPr>
        <w:t>2f</w:t>
      </w:r>
      <w:r>
        <w:rPr>
          <w:rFonts w:hint="eastAsia"/>
          <w:szCs w:val="21"/>
          <w:lang w:val="x-none" w:eastAsia="x-none"/>
        </w:rPr>
        <w:t>是成</w:t>
      </w:r>
      <w:r>
        <w:rPr>
          <w:rFonts w:hint="eastAsia"/>
          <w:snapToGrid w:val="0"/>
          <w:color w:val="FF0000"/>
          <w:szCs w:val="21"/>
          <w:u w:val="single" w:color="000000"/>
          <w:lang w:val="x-none" w:eastAsia="x-none"/>
        </w:rPr>
        <w:t>放大</w:t>
      </w:r>
      <w:r>
        <w:rPr>
          <w:rFonts w:hint="eastAsia"/>
          <w:szCs w:val="21"/>
          <w:lang w:val="x-none" w:eastAsia="x-none"/>
        </w:rPr>
        <w:t>实像与</w:t>
      </w:r>
      <w:r>
        <w:rPr>
          <w:rFonts w:hint="eastAsia"/>
          <w:snapToGrid w:val="0"/>
          <w:color w:val="FF0000"/>
          <w:szCs w:val="21"/>
          <w:u w:val="single" w:color="000000"/>
          <w:lang w:val="x-none" w:eastAsia="x-none"/>
        </w:rPr>
        <w:t>缩小</w:t>
      </w:r>
      <w:r>
        <w:rPr>
          <w:rFonts w:hint="eastAsia"/>
          <w:szCs w:val="21"/>
          <w:lang w:val="x-none" w:eastAsia="x-none"/>
        </w:rPr>
        <w:t>实像的分界点，</w:t>
      </w:r>
      <w:r>
        <w:rPr>
          <w:szCs w:val="21"/>
          <w:lang w:val="x-none" w:eastAsia="x-none"/>
        </w:rPr>
        <w:t>f</w:t>
      </w:r>
      <w:r>
        <w:rPr>
          <w:rFonts w:hint="eastAsia"/>
          <w:szCs w:val="21"/>
          <w:lang w:val="x-none" w:eastAsia="x-none"/>
        </w:rPr>
        <w:t>是成</w:t>
      </w:r>
      <w:r>
        <w:rPr>
          <w:rFonts w:hint="eastAsia"/>
          <w:snapToGrid w:val="0"/>
          <w:color w:val="FF0000"/>
          <w:szCs w:val="21"/>
          <w:u w:val="single" w:color="000000"/>
          <w:lang w:val="x-none" w:eastAsia="x-none"/>
        </w:rPr>
        <w:t>实</w:t>
      </w:r>
      <w:r>
        <w:rPr>
          <w:rFonts w:hint="eastAsia"/>
          <w:szCs w:val="21"/>
          <w:lang w:val="x-none" w:eastAsia="x-none"/>
        </w:rPr>
        <w:t>像与</w:t>
      </w:r>
      <w:r>
        <w:rPr>
          <w:rFonts w:hint="eastAsia"/>
          <w:snapToGrid w:val="0"/>
          <w:color w:val="FF0000"/>
          <w:szCs w:val="21"/>
          <w:u w:val="single" w:color="000000"/>
          <w:lang w:val="x-none" w:eastAsia="x-none"/>
        </w:rPr>
        <w:t>虚</w:t>
      </w:r>
      <w:r>
        <w:rPr>
          <w:rFonts w:hint="eastAsia"/>
          <w:szCs w:val="21"/>
          <w:lang w:val="x-none" w:eastAsia="x-none"/>
        </w:rPr>
        <w:t>像的分界点。</w:t>
      </w:r>
    </w:p>
    <w:p w:rsidR="00B6355C" w:rsidRDefault="00B6355C" w:rsidP="00B6355C">
      <w:pPr>
        <w:widowControl/>
        <w:spacing w:line="360" w:lineRule="auto"/>
        <w:ind w:firstLineChars="200" w:firstLine="420"/>
        <w:jc w:val="left"/>
        <w:rPr>
          <w:szCs w:val="21"/>
          <w:lang w:val="x-none" w:eastAsia="x-none"/>
        </w:rPr>
      </w:pPr>
      <w:r>
        <w:rPr>
          <w:rFonts w:ascii="宋体" w:hAnsi="宋体" w:hint="eastAsia"/>
          <w:szCs w:val="21"/>
          <w:lang w:val="x-none" w:eastAsia="x-none"/>
        </w:rPr>
        <w:t>②</w:t>
      </w:r>
      <w:r>
        <w:rPr>
          <w:rFonts w:hint="eastAsia"/>
          <w:szCs w:val="21"/>
          <w:lang w:val="x-none" w:eastAsia="x-none"/>
        </w:rPr>
        <w:t>凸透镜成实像的动态规律：物体沿主光轴移动时，像和物移动方向一致，即物距减小</w:t>
      </w:r>
      <w:r>
        <w:rPr>
          <w:szCs w:val="21"/>
          <w:lang w:val="x-none" w:eastAsia="x-none"/>
        </w:rPr>
        <w:t>(</w:t>
      </w:r>
      <w:r>
        <w:rPr>
          <w:rFonts w:hint="eastAsia"/>
          <w:szCs w:val="21"/>
          <w:lang w:val="x-none" w:eastAsia="x-none"/>
        </w:rPr>
        <w:t>增大</w:t>
      </w:r>
      <w:r>
        <w:rPr>
          <w:szCs w:val="21"/>
          <w:lang w:val="x-none" w:eastAsia="x-none"/>
        </w:rPr>
        <w:t>)</w:t>
      </w:r>
      <w:r>
        <w:rPr>
          <w:rFonts w:hint="eastAsia"/>
          <w:szCs w:val="21"/>
          <w:lang w:val="x-none" w:eastAsia="x-none"/>
        </w:rPr>
        <w:t>，像距增大</w:t>
      </w:r>
      <w:r>
        <w:rPr>
          <w:szCs w:val="21"/>
          <w:lang w:val="x-none" w:eastAsia="x-none"/>
        </w:rPr>
        <w:t>(</w:t>
      </w:r>
      <w:r>
        <w:rPr>
          <w:rFonts w:hint="eastAsia"/>
          <w:szCs w:val="21"/>
          <w:lang w:val="x-none" w:eastAsia="x-none"/>
        </w:rPr>
        <w:t>减小</w:t>
      </w:r>
      <w:r>
        <w:rPr>
          <w:szCs w:val="21"/>
          <w:lang w:val="x-none" w:eastAsia="x-none"/>
        </w:rPr>
        <w:t>)</w:t>
      </w:r>
      <w:r>
        <w:rPr>
          <w:rFonts w:hint="eastAsia"/>
          <w:szCs w:val="21"/>
          <w:lang w:val="x-none" w:eastAsia="x-none"/>
        </w:rPr>
        <w:t>，像变大</w:t>
      </w:r>
      <w:r>
        <w:rPr>
          <w:szCs w:val="21"/>
          <w:lang w:val="x-none" w:eastAsia="x-none"/>
        </w:rPr>
        <w:t>(</w:t>
      </w:r>
      <w:r>
        <w:rPr>
          <w:rFonts w:hint="eastAsia"/>
          <w:szCs w:val="21"/>
          <w:lang w:val="x-none" w:eastAsia="x-none"/>
        </w:rPr>
        <w:t>小</w:t>
      </w:r>
      <w:r>
        <w:rPr>
          <w:szCs w:val="21"/>
          <w:lang w:val="x-none" w:eastAsia="x-none"/>
        </w:rPr>
        <w:t>)</w:t>
      </w:r>
      <w:r>
        <w:rPr>
          <w:rFonts w:hint="eastAsia"/>
          <w:szCs w:val="21"/>
          <w:lang w:val="x-none" w:eastAsia="x-none"/>
        </w:rPr>
        <w:t>；成虚像的动态规律：物体沿主光轴移动时，像和物移动方向一致，物近像近像变小，物远像远像变大。</w:t>
      </w:r>
    </w:p>
    <w:p w:rsidR="00B6355C" w:rsidRDefault="00B6355C" w:rsidP="00B6355C">
      <w:pPr>
        <w:widowControl/>
        <w:spacing w:line="360" w:lineRule="auto"/>
        <w:ind w:firstLineChars="200" w:firstLine="420"/>
        <w:jc w:val="left"/>
        <w:rPr>
          <w:szCs w:val="21"/>
          <w:lang w:val="x-none"/>
        </w:rPr>
      </w:pPr>
      <w:r>
        <w:rPr>
          <w:rFonts w:hint="eastAsia"/>
          <w:szCs w:val="21"/>
          <w:lang w:val="x-none"/>
        </w:rPr>
        <w:lastRenderedPageBreak/>
        <w:t>（</w:t>
      </w:r>
      <w:proofErr w:type="spellStart"/>
      <w:r>
        <w:rPr>
          <w:rFonts w:hint="eastAsia"/>
          <w:szCs w:val="21"/>
          <w:lang w:val="x-none" w:eastAsia="x-none"/>
        </w:rPr>
        <w:t>凸透镜成像变化规律口诀法：一焦分虚实，二焦分大小，虚像同侧正，实像异侧倒，物体移向凸透镜，实像变远且变大，虚像变近且变小</w:t>
      </w:r>
      <w:proofErr w:type="spellEnd"/>
      <w:r>
        <w:rPr>
          <w:rFonts w:hint="eastAsia"/>
          <w:szCs w:val="21"/>
          <w:lang w:val="x-none" w:eastAsia="x-none"/>
        </w:rPr>
        <w:t>。</w:t>
      </w:r>
      <w:r>
        <w:rPr>
          <w:rFonts w:hint="eastAsia"/>
          <w:szCs w:val="21"/>
          <w:lang w:val="x-none"/>
        </w:rPr>
        <w:t>）</w:t>
      </w:r>
    </w:p>
    <w:p w:rsidR="00B6355C" w:rsidRDefault="00B6355C" w:rsidP="00B6355C">
      <w:pPr>
        <w:spacing w:line="312" w:lineRule="auto"/>
        <w:rPr>
          <w:rFonts w:ascii="宋体" w:hAnsi="宋体" w:cstheme="minorBidi"/>
          <w:b/>
          <w:bCs/>
          <w:sz w:val="28"/>
          <w:szCs w:val="28"/>
        </w:rPr>
      </w:pPr>
    </w:p>
    <w:p w:rsidR="00B6355C" w:rsidRDefault="00B6355C" w:rsidP="00B6355C">
      <w:pPr>
        <w:spacing w:line="312" w:lineRule="auto"/>
        <w:jc w:val="center"/>
        <w:rPr>
          <w:rFonts w:ascii="宋体" w:hAnsi="宋体" w:cstheme="minorBidi" w:hint="eastAsia"/>
          <w:b/>
          <w:bCs/>
          <w:sz w:val="28"/>
          <w:szCs w:val="28"/>
        </w:rPr>
      </w:pPr>
      <w:r>
        <w:rPr>
          <w:rFonts w:ascii="宋体" w:hAnsi="宋体" w:cstheme="minorBidi" w:hint="eastAsia"/>
          <w:b/>
          <w:bCs/>
          <w:sz w:val="28"/>
          <w:szCs w:val="28"/>
        </w:rPr>
        <w:t>二．真题精练</w:t>
      </w:r>
    </w:p>
    <w:p w:rsidR="00B6355C" w:rsidRDefault="00B6355C" w:rsidP="00B6355C">
      <w:pPr>
        <w:spacing w:line="312" w:lineRule="auto"/>
        <w:jc w:val="center"/>
        <w:rPr>
          <w:rFonts w:ascii="宋体" w:hAnsi="宋体" w:cstheme="minorBidi" w:hint="eastAsia"/>
          <w:b/>
          <w:bCs/>
          <w:sz w:val="28"/>
          <w:szCs w:val="28"/>
        </w:rPr>
      </w:pP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1.(2020年四川省自贡市中考真题)请在图中画出光线经过凹透镜后的光路图(</w:t>
      </w:r>
      <w:r>
        <w:rPr>
          <w:rFonts w:ascii="宋体" w:hAnsi="宋体" w:cstheme="minorBidi" w:hint="eastAsia"/>
          <w:i/>
          <w:color w:val="000000" w:themeColor="text1"/>
          <w:szCs w:val="21"/>
        </w:rPr>
        <w:t>F</w:t>
      </w:r>
      <w:r>
        <w:rPr>
          <w:rFonts w:ascii="宋体" w:hAnsi="宋体" w:cs="宋体" w:hint="eastAsia"/>
          <w:color w:val="000000" w:themeColor="text1"/>
          <w:szCs w:val="21"/>
        </w:rPr>
        <w:t>为焦点)。</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2019935" cy="1399540"/>
            <wp:effectExtent l="0" t="0" r="0" b="0"/>
            <wp:docPr id="100086" name="图片 100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9935" cy="13995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701800" cy="1327785"/>
            <wp:effectExtent l="0" t="0" r="0" b="5715"/>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01800" cy="132778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【详解】由图可知，延长线过另一侧焦点的光线经凹透镜折射后将平行于主光轴；平行于主光轴的光线经凹透镜折射后，其折射光线的反向延长线过焦点，如图所示：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701800" cy="1327785"/>
            <wp:effectExtent l="0" t="0" r="0" b="5715"/>
            <wp:docPr id="100084" name="图片 10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01800" cy="132778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2.(2020年青海省中考真题)如图所示，平面镜垂直于凸透镜主光轴且在凸透镜左侧焦点上，请完成光路图。</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lastRenderedPageBreak/>
        <w:drawing>
          <wp:inline distT="0" distB="0" distL="0" distR="0">
            <wp:extent cx="1916430" cy="1208405"/>
            <wp:effectExtent l="0" t="0" r="762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6430" cy="120840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908175" cy="1160780"/>
            <wp:effectExtent l="0" t="0" r="0" b="1270"/>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8175" cy="116078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【详解】根据平行于主光轴的光线经凸透镜折射后通过焦点，画出经凸透镜折射后的光线；平面镜垂直于凸透镜主光轴且在凸透镜左侧焦点上，射向焦点的光线入射到平面镜上，入射点为</w:t>
      </w:r>
      <w:r>
        <w:rPr>
          <w:rFonts w:ascii="宋体" w:hAnsi="宋体" w:cstheme="minorBidi" w:hint="eastAsia"/>
          <w:i/>
          <w:color w:val="FF0000"/>
          <w:szCs w:val="21"/>
        </w:rPr>
        <w:t>F</w:t>
      </w:r>
      <w:r>
        <w:rPr>
          <w:rFonts w:ascii="宋体" w:hAnsi="宋体" w:cs="宋体" w:hint="eastAsia"/>
          <w:color w:val="FF0000"/>
          <w:szCs w:val="21"/>
        </w:rPr>
        <w:t>，法线与凸透镜主光轴重合，根据反射角等于入射角，画出反射光线；该反射光线是从凸透镜焦点发出的，经凸透镜再次折射后将平行于主光轴射出，如图所示：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971675" cy="1200785"/>
            <wp:effectExtent l="0" t="0" r="9525" b="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71675" cy="120078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3.(2020年内蒙古呼和浩特市中考真题)如图所示，画出两条光线经凸透镜折射后的光路图．</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        )</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343660" cy="771525"/>
            <wp:effectExtent l="0" t="0" r="8890" b="9525"/>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3660" cy="77152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【答案】</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407160" cy="739775"/>
            <wp:effectExtent l="0" t="0" r="2540" b="3175"/>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07160" cy="73977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lastRenderedPageBreak/>
        <w:t>【分析】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要正确作出图中两条入射光线的折射光线，必须知道凸透镜的三条特殊光线：过焦点的光线、平行于主光轴的光线、过光心的光线经凸透镜折射后如何传播．</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【详解】平行于主光轴的光线经凸透镜折射后，折射光线通过焦点；过光心的光线其传播方向不变；如图所示：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741170" cy="1041400"/>
            <wp:effectExtent l="0" t="0" r="0" b="6350"/>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1170" cy="104140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4.(2020年辽宁省营口市中考真题)如图所示，水平放置的凹透镜，</w:t>
      </w:r>
      <w:r>
        <w:rPr>
          <w:rFonts w:ascii="宋体" w:hAnsi="宋体" w:cstheme="minorBidi" w:hint="eastAsia"/>
          <w:i/>
          <w:color w:val="000000" w:themeColor="text1"/>
          <w:szCs w:val="21"/>
        </w:rPr>
        <w:t>F</w:t>
      </w:r>
      <w:r>
        <w:rPr>
          <w:rFonts w:ascii="宋体" w:hAnsi="宋体" w:cs="宋体" w:hint="eastAsia"/>
          <w:color w:val="000000" w:themeColor="text1"/>
          <w:szCs w:val="21"/>
        </w:rPr>
        <w:t>是它的焦点，光线</w:t>
      </w:r>
      <w:r>
        <w:rPr>
          <w:rFonts w:ascii="宋体" w:hAnsi="宋体" w:cstheme="minorBidi" w:hint="eastAsia"/>
          <w:i/>
          <w:color w:val="000000" w:themeColor="text1"/>
          <w:szCs w:val="21"/>
        </w:rPr>
        <w:t>a</w:t>
      </w:r>
      <w:r>
        <w:rPr>
          <w:rFonts w:ascii="宋体" w:hAnsi="宋体" w:cs="宋体" w:hint="eastAsia"/>
          <w:color w:val="000000" w:themeColor="text1"/>
          <w:szCs w:val="21"/>
        </w:rPr>
        <w:t>经回透镜折射后，再经平面镜反射，以图示的角度射到竖直放置的屏幕上。请在图中确定平面镜的位置，完成光路图并标出经平面镜反射时反射角的大小。</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605915" cy="173355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5915" cy="173355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375410" cy="1463040"/>
            <wp:effectExtent l="0" t="0" r="0" b="3810"/>
            <wp:docPr id="100076"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5410" cy="14630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【详解】过光线</w:t>
      </w:r>
      <w:r>
        <w:rPr>
          <w:rFonts w:ascii="宋体" w:hAnsi="宋体" w:cstheme="minorBidi" w:hint="eastAsia"/>
          <w:i/>
          <w:color w:val="FF0000"/>
          <w:szCs w:val="21"/>
        </w:rPr>
        <w:t>a</w:t>
      </w:r>
      <w:r>
        <w:rPr>
          <w:rFonts w:ascii="宋体" w:hAnsi="宋体" w:cs="宋体" w:hint="eastAsia"/>
          <w:color w:val="FF0000"/>
          <w:szCs w:val="21"/>
        </w:rPr>
        <w:t>与凹透镜的交点做平行于主光轴的光线，则该光线为光线</w:t>
      </w:r>
      <w:r>
        <w:rPr>
          <w:rFonts w:ascii="宋体" w:hAnsi="宋体" w:cstheme="minorBidi" w:hint="eastAsia"/>
          <w:i/>
          <w:color w:val="FF0000"/>
          <w:szCs w:val="21"/>
        </w:rPr>
        <w:t>a</w:t>
      </w:r>
      <w:r>
        <w:rPr>
          <w:rFonts w:ascii="宋体" w:hAnsi="宋体" w:cs="宋体" w:hint="eastAsia"/>
          <w:color w:val="FF0000"/>
          <w:szCs w:val="21"/>
        </w:rPr>
        <w:t>过凹透镜的折射光线，延长光线</w:t>
      </w:r>
      <w:r>
        <w:rPr>
          <w:rFonts w:ascii="宋体" w:hAnsi="宋体" w:cstheme="minorBidi" w:hint="eastAsia"/>
          <w:i/>
          <w:color w:val="FF0000"/>
          <w:szCs w:val="21"/>
        </w:rPr>
        <w:t>a</w:t>
      </w:r>
      <w:r>
        <w:rPr>
          <w:rFonts w:ascii="宋体" w:hAnsi="宋体" w:cs="宋体" w:hint="eastAsia"/>
          <w:color w:val="FF0000"/>
          <w:szCs w:val="21"/>
        </w:rPr>
        <w:t>的折射光线及射向屏幕的光线交于一点，该点即为经平面镜反射的入射点，过该点做入射光线与反射光线所成夹角的角平分线，即为法线，过入射点做垂直于法</w:t>
      </w:r>
      <w:r>
        <w:rPr>
          <w:rFonts w:ascii="宋体" w:hAnsi="宋体" w:cs="宋体" w:hint="eastAsia"/>
          <w:color w:val="FF0000"/>
          <w:szCs w:val="21"/>
        </w:rPr>
        <w:lastRenderedPageBreak/>
        <w:t>线的直线，则为平面镜所在位置。由几何知识可知，在平面镜反射时，入射角和反射角为</w:t>
      </w:r>
      <w:r>
        <w:rPr>
          <w:rFonts w:ascii="宋体" w:hAnsi="宋体" w:cstheme="minorBidi" w:hint="eastAsia"/>
          <w:color w:val="FF0000"/>
          <w:szCs w:val="21"/>
        </w:rPr>
        <w:t>60</w:t>
      </w:r>
      <w:r>
        <w:rPr>
          <w:rFonts w:ascii="宋体" w:hAnsi="宋体" w:cs="宋体" w:hint="eastAsia"/>
          <w:color w:val="FF0000"/>
          <w:szCs w:val="21"/>
        </w:rPr>
        <w:t>°，完成光路图并标出经平面镜反射时反射角的大小，如图所示：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375410" cy="1463040"/>
            <wp:effectExtent l="0" t="0" r="0" b="381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5410" cy="14630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5.(2020年海南省中考真题)按照要求规范作图(作图时请把图线画清晰)</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theme="minorBidi" w:hint="eastAsia"/>
          <w:color w:val="000000" w:themeColor="text1"/>
          <w:szCs w:val="21"/>
        </w:rPr>
        <w:t>(2)</w:t>
      </w:r>
      <w:r>
        <w:rPr>
          <w:rFonts w:ascii="宋体" w:hAnsi="宋体" w:cs="宋体" w:hint="eastAsia"/>
          <w:color w:val="000000" w:themeColor="text1"/>
          <w:szCs w:val="21"/>
        </w:rPr>
        <w:t>在图乙中画出光线经过凸透镜后的折射光线</w:t>
      </w:r>
      <w:r>
        <w:rPr>
          <w:rFonts w:ascii="微软雅黑" w:eastAsia="微软雅黑" w:hAnsi="微软雅黑" w:cs="微软雅黑" w:hint="eastAsia"/>
          <w:color w:val="000000" w:themeColor="text1"/>
          <w:szCs w:val="21"/>
        </w:rPr>
        <w:t>｡</w:t>
      </w:r>
      <w:r>
        <w:rPr>
          <w:rFonts w:ascii="宋体" w:hAnsi="宋体" w:cs="宋体" w:hint="eastAsia"/>
          <w:color w:val="000000" w:themeColor="text1"/>
          <w:szCs w:val="21"/>
        </w:rPr>
        <w:t>____</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336040" cy="906145"/>
            <wp:effectExtent l="0" t="0" r="0" b="8255"/>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6040" cy="90614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 xml:space="preserve">     (2). </w:t>
      </w:r>
      <w:r>
        <w:rPr>
          <w:rFonts w:ascii="宋体" w:hAnsi="宋体" w:cs="宋体"/>
          <w:noProof/>
          <w:color w:val="FF0000"/>
          <w:szCs w:val="21"/>
        </w:rPr>
        <w:drawing>
          <wp:inline distT="0" distB="0" distL="0" distR="0">
            <wp:extent cx="1550670" cy="930275"/>
            <wp:effectExtent l="0" t="0" r="0" b="3175"/>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50670" cy="93027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w:t>
      </w:r>
      <w:r>
        <w:rPr>
          <w:rFonts w:ascii="宋体" w:hAnsi="宋体" w:cstheme="minorBidi" w:hint="eastAsia"/>
          <w:color w:val="FF0000"/>
          <w:szCs w:val="21"/>
        </w:rPr>
        <w:t>(2)[2]</w:t>
      </w:r>
      <w:r>
        <w:rPr>
          <w:rFonts w:ascii="宋体" w:hAnsi="宋体" w:cs="宋体" w:hint="eastAsia"/>
          <w:color w:val="FF0000"/>
          <w:szCs w:val="21"/>
        </w:rPr>
        <w:t>由于通过焦点的光线经凸透镜折射后将平行于主光轴，故光路如下</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550670" cy="930275"/>
            <wp:effectExtent l="0" t="0" r="0" b="3175"/>
            <wp:docPr id="100072" name="图片 10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50670" cy="93027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6.</w:t>
      </w:r>
      <w:r>
        <w:rPr>
          <w:rFonts w:ascii="宋体" w:hAnsi="宋体" w:cstheme="minorBidi" w:hint="eastAsia"/>
          <w:color w:val="000000" w:themeColor="text1"/>
          <w:szCs w:val="21"/>
        </w:rPr>
        <w:t>(2)</w:t>
      </w:r>
      <w:r>
        <w:rPr>
          <w:rFonts w:ascii="宋体" w:hAnsi="宋体" w:cs="宋体" w:hint="eastAsia"/>
          <w:color w:val="000000" w:themeColor="text1"/>
          <w:szCs w:val="21"/>
        </w:rPr>
        <w:t>(2020年广东省广州市中考真题)如图所示物体</w:t>
      </w:r>
      <w:r>
        <w:rPr>
          <w:rFonts w:ascii="宋体" w:hAnsi="宋体" w:cstheme="minorBidi" w:hint="eastAsia"/>
          <w:color w:val="000000" w:themeColor="text1"/>
          <w:szCs w:val="21"/>
        </w:rPr>
        <w:t>MN</w:t>
      </w:r>
      <w:r>
        <w:rPr>
          <w:rFonts w:ascii="宋体" w:hAnsi="宋体" w:cs="宋体" w:hint="eastAsia"/>
          <w:color w:val="000000" w:themeColor="text1"/>
          <w:szCs w:val="21"/>
        </w:rPr>
        <w:t>放在凸透镜前，</w:t>
      </w:r>
      <w:r>
        <w:rPr>
          <w:rFonts w:ascii="宋体" w:hAnsi="宋体" w:cstheme="minorBidi" w:hint="eastAsia"/>
          <w:color w:val="000000" w:themeColor="text1"/>
          <w:szCs w:val="21"/>
        </w:rPr>
        <w:t>0cm</w:t>
      </w:r>
      <w:r>
        <w:rPr>
          <w:rFonts w:ascii="宋体" w:hAnsi="宋体" w:cs="宋体" w:hint="eastAsia"/>
          <w:color w:val="000000" w:themeColor="text1"/>
          <w:szCs w:val="21"/>
        </w:rPr>
        <w:t>处为凸透镜光心，</w:t>
      </w:r>
      <w:r>
        <w:rPr>
          <w:rFonts w:ascii="宋体" w:hAnsi="宋体" w:cstheme="minorBidi" w:hint="eastAsia"/>
          <w:i/>
          <w:color w:val="000000" w:themeColor="text1"/>
          <w:szCs w:val="21"/>
        </w:rPr>
        <w:t>M</w:t>
      </w:r>
      <w:r>
        <w:rPr>
          <w:rFonts w:ascii="宋体" w:hAnsi="宋体" w:cs="宋体" w:hint="eastAsia"/>
          <w:color w:val="000000" w:themeColor="text1"/>
          <w:szCs w:val="21"/>
        </w:rPr>
        <w:t>点发出的光线</w:t>
      </w:r>
      <w:r>
        <w:rPr>
          <w:rFonts w:ascii="宋体" w:hAnsi="宋体" w:cstheme="minorBidi" w:hint="eastAsia"/>
          <w:color w:val="000000" w:themeColor="text1"/>
          <w:szCs w:val="21"/>
        </w:rPr>
        <w:t>a</w:t>
      </w:r>
      <w:r>
        <w:rPr>
          <w:rFonts w:ascii="宋体" w:hAnsi="宋体" w:cs="宋体" w:hint="eastAsia"/>
          <w:color w:val="000000" w:themeColor="text1"/>
          <w:szCs w:val="21"/>
        </w:rPr>
        <w:t>平行于主光轴；</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3546475" cy="1065530"/>
            <wp:effectExtent l="0" t="0" r="0" b="127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46475" cy="106553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①凸透镜的焦距为______</w:t>
      </w:r>
      <w:r>
        <w:rPr>
          <w:rFonts w:ascii="宋体" w:hAnsi="宋体" w:cstheme="minorBidi" w:hint="eastAsia"/>
          <w:color w:val="000000" w:themeColor="text1"/>
          <w:szCs w:val="21"/>
        </w:rPr>
        <w:t>cm</w:t>
      </w:r>
      <w:r>
        <w:rPr>
          <w:rFonts w:ascii="宋体" w:hAnsi="宋体" w:cs="宋体" w:hint="eastAsia"/>
          <w:color w:val="000000" w:themeColor="text1"/>
          <w:szCs w:val="21"/>
        </w:rPr>
        <w:t>；</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lastRenderedPageBreak/>
        <w:t>②画出光线</w:t>
      </w:r>
      <w:r>
        <w:rPr>
          <w:rFonts w:ascii="宋体" w:hAnsi="宋体" w:cstheme="minorBidi" w:hint="eastAsia"/>
          <w:color w:val="000000" w:themeColor="text1"/>
          <w:szCs w:val="21"/>
        </w:rPr>
        <w:t>b</w:t>
      </w:r>
      <w:r>
        <w:rPr>
          <w:rFonts w:ascii="宋体" w:hAnsi="宋体" w:cs="宋体" w:hint="eastAsia"/>
          <w:color w:val="000000" w:themeColor="text1"/>
          <w:szCs w:val="21"/>
        </w:rPr>
        <w:t>经光心后的光线______；</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③物体</w:t>
      </w:r>
      <w:r>
        <w:rPr>
          <w:rFonts w:ascii="宋体" w:hAnsi="宋体" w:cstheme="minorBidi" w:hint="eastAsia"/>
          <w:color w:val="000000" w:themeColor="text1"/>
          <w:szCs w:val="21"/>
        </w:rPr>
        <w:t>MN</w:t>
      </w:r>
      <w:r>
        <w:rPr>
          <w:rFonts w:ascii="宋体" w:hAnsi="宋体" w:cs="宋体" w:hint="eastAsia"/>
          <w:color w:val="000000" w:themeColor="text1"/>
          <w:szCs w:val="21"/>
        </w:rPr>
        <w:t>经凸透镜成的像相对于物是______(选填“放大”“等大”“缩小”)的；</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④要使光线</w:t>
      </w:r>
      <w:r>
        <w:rPr>
          <w:rFonts w:ascii="宋体" w:hAnsi="宋体" w:cstheme="minorBidi" w:hint="eastAsia"/>
          <w:color w:val="000000" w:themeColor="text1"/>
          <w:szCs w:val="21"/>
        </w:rPr>
        <w:t>a</w:t>
      </w:r>
      <w:r>
        <w:rPr>
          <w:rFonts w:ascii="宋体" w:hAnsi="宋体" w:cs="宋体" w:hint="eastAsia"/>
          <w:color w:val="000000" w:themeColor="text1"/>
          <w:szCs w:val="21"/>
        </w:rPr>
        <w:t>经凸透镜后的光线经过</w:t>
      </w:r>
      <w:r>
        <w:rPr>
          <w:rFonts w:ascii="宋体" w:hAnsi="宋体" w:cstheme="minorBidi" w:hint="eastAsia"/>
          <w:i/>
          <w:color w:val="000000" w:themeColor="text1"/>
          <w:szCs w:val="21"/>
        </w:rPr>
        <w:t>K</w:t>
      </w:r>
      <w:r>
        <w:rPr>
          <w:rFonts w:ascii="宋体" w:hAnsi="宋体" w:cs="宋体" w:hint="eastAsia"/>
          <w:color w:val="000000" w:themeColor="text1"/>
          <w:szCs w:val="21"/>
        </w:rPr>
        <w:t>点，应使凸透镜沿主光轴水平向左还是水平向右移动______?</w:t>
      </w:r>
    </w:p>
    <w:p w:rsidR="00B6355C" w:rsidRDefault="00B6355C" w:rsidP="00B6355C">
      <w:pPr>
        <w:widowControl/>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ind w:firstLine="200"/>
        <w:jc w:val="left"/>
        <w:rPr>
          <w:rFonts w:ascii="宋体" w:hAnsi="宋体" w:cs="宋体" w:hint="eastAsia"/>
          <w:color w:val="FF0000"/>
          <w:szCs w:val="21"/>
        </w:rPr>
      </w:pPr>
      <w:r>
        <w:rPr>
          <w:rFonts w:ascii="宋体" w:hAnsi="宋体" w:cs="宋体" w:hint="eastAsia"/>
          <w:color w:val="FF0000"/>
          <w:szCs w:val="21"/>
        </w:rPr>
        <w:t xml:space="preserve">(2). </w:t>
      </w:r>
      <w:r>
        <w:rPr>
          <w:rFonts w:ascii="宋体" w:hAnsi="宋体" w:cstheme="minorBidi" w:hint="eastAsia"/>
          <w:color w:val="FF0000"/>
          <w:szCs w:val="21"/>
        </w:rPr>
        <w:t xml:space="preserve">3.0   </w:t>
      </w:r>
      <w:r>
        <w:rPr>
          <w:rFonts w:ascii="宋体" w:hAnsi="宋体" w:cs="宋体" w:hint="eastAsia"/>
          <w:color w:val="FF0000"/>
          <w:szCs w:val="21"/>
        </w:rPr>
        <w:t xml:space="preserve">  (3). </w:t>
      </w:r>
      <w:r>
        <w:rPr>
          <w:rFonts w:ascii="宋体" w:hAnsi="宋体" w:cs="宋体"/>
          <w:noProof/>
          <w:color w:val="FF0000"/>
          <w:szCs w:val="21"/>
        </w:rPr>
        <w:drawing>
          <wp:inline distT="0" distB="0" distL="0" distR="0">
            <wp:extent cx="3832225" cy="1526540"/>
            <wp:effectExtent l="0" t="0" r="0" b="0"/>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32225" cy="1526540"/>
                    </a:xfrm>
                    <a:prstGeom prst="rect">
                      <a:avLst/>
                    </a:prstGeom>
                    <a:noFill/>
                    <a:ln>
                      <a:noFill/>
                    </a:ln>
                  </pic:spPr>
                </pic:pic>
              </a:graphicData>
            </a:graphic>
          </wp:inline>
        </w:drawing>
      </w:r>
      <w:r>
        <w:rPr>
          <w:rFonts w:ascii="宋体" w:hAnsi="宋体" w:cs="宋体" w:hint="eastAsia"/>
          <w:color w:val="FF0000"/>
          <w:szCs w:val="21"/>
        </w:rPr>
        <w:t xml:space="preserve">    (4). 缩小    (5). 水平向左</w:t>
      </w:r>
    </w:p>
    <w:p w:rsidR="00B6355C" w:rsidRDefault="00B6355C" w:rsidP="00B6355C">
      <w:pPr>
        <w:widowControl/>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ind w:firstLine="200"/>
        <w:jc w:val="left"/>
        <w:rPr>
          <w:rFonts w:ascii="宋体" w:hAnsi="宋体" w:cs="宋体" w:hint="eastAsia"/>
          <w:color w:val="FF0000"/>
          <w:szCs w:val="21"/>
        </w:rPr>
      </w:pPr>
      <w:r>
        <w:rPr>
          <w:rFonts w:ascii="宋体" w:hAnsi="宋体" w:cs="宋体" w:hint="eastAsia"/>
          <w:color w:val="FF0000"/>
          <w:szCs w:val="21"/>
        </w:rPr>
        <w:t>【详解】</w:t>
      </w:r>
      <w:r>
        <w:rPr>
          <w:rFonts w:ascii="宋体" w:hAnsi="宋体" w:cstheme="minorBidi" w:hint="eastAsia"/>
          <w:color w:val="FF0000"/>
          <w:szCs w:val="21"/>
        </w:rPr>
        <w:t xml:space="preserve">(2) </w:t>
      </w:r>
      <w:r>
        <w:rPr>
          <w:rFonts w:ascii="宋体" w:hAnsi="宋体" w:cs="宋体" w:hint="eastAsia"/>
          <w:color w:val="FF0000"/>
          <w:szCs w:val="21"/>
        </w:rPr>
        <w:t>①</w:t>
      </w:r>
      <w:r>
        <w:rPr>
          <w:rFonts w:ascii="宋体" w:hAnsi="宋体" w:cstheme="minorBidi" w:hint="eastAsia"/>
          <w:color w:val="FF0000"/>
          <w:szCs w:val="21"/>
        </w:rPr>
        <w:t>[2]</w:t>
      </w:r>
      <w:r>
        <w:rPr>
          <w:rFonts w:ascii="宋体" w:hAnsi="宋体" w:cs="宋体" w:hint="eastAsia"/>
          <w:color w:val="FF0000"/>
          <w:szCs w:val="21"/>
        </w:rPr>
        <w:t>由图可知，平行于主光轴的光线经凸透镜后过焦点，故凸透镜的焦距为</w:t>
      </w:r>
      <w:r>
        <w:rPr>
          <w:rFonts w:ascii="宋体" w:hAnsi="宋体" w:cstheme="minorBidi" w:hint="eastAsia"/>
          <w:color w:val="FF0000"/>
          <w:szCs w:val="21"/>
        </w:rPr>
        <w:t>3.0cm</w:t>
      </w:r>
      <w:r>
        <w:rPr>
          <w:rFonts w:ascii="宋体" w:hAnsi="宋体" w:cs="宋体" w:hint="eastAsia"/>
          <w:color w:val="FF0000"/>
          <w:szCs w:val="21"/>
        </w:rPr>
        <w:t>。</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②</w:t>
      </w:r>
      <w:r>
        <w:rPr>
          <w:rFonts w:ascii="宋体" w:hAnsi="宋体" w:cstheme="minorBidi" w:hint="eastAsia"/>
          <w:color w:val="FF0000"/>
          <w:szCs w:val="21"/>
        </w:rPr>
        <w:t>[3]</w:t>
      </w:r>
      <w:r>
        <w:rPr>
          <w:rFonts w:ascii="宋体" w:hAnsi="宋体" w:cs="宋体" w:hint="eastAsia"/>
          <w:color w:val="FF0000"/>
          <w:szCs w:val="21"/>
        </w:rPr>
        <w:t>光线</w:t>
      </w:r>
      <w:r>
        <w:rPr>
          <w:rFonts w:ascii="宋体" w:hAnsi="宋体" w:cstheme="minorBidi" w:hint="eastAsia"/>
          <w:color w:val="FF0000"/>
          <w:szCs w:val="21"/>
        </w:rPr>
        <w:t>b</w:t>
      </w:r>
      <w:r>
        <w:rPr>
          <w:rFonts w:ascii="宋体" w:hAnsi="宋体" w:cs="宋体" w:hint="eastAsia"/>
          <w:color w:val="FF0000"/>
          <w:szCs w:val="21"/>
        </w:rPr>
        <w:t>经光心后的光线传播方向不改变，如图所示：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3832225" cy="152654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32225" cy="15265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③</w:t>
      </w:r>
      <w:r>
        <w:rPr>
          <w:rFonts w:ascii="宋体" w:hAnsi="宋体" w:cstheme="minorBidi" w:hint="eastAsia"/>
          <w:color w:val="FF0000"/>
          <w:szCs w:val="21"/>
        </w:rPr>
        <w:t>[4]</w:t>
      </w:r>
      <w:r>
        <w:rPr>
          <w:rFonts w:ascii="宋体" w:hAnsi="宋体" w:cs="宋体" w:hint="eastAsia"/>
          <w:color w:val="FF0000"/>
          <w:szCs w:val="21"/>
        </w:rPr>
        <w:t>由图可知，凸透镜的焦距为</w:t>
      </w:r>
      <w:r>
        <w:rPr>
          <w:rFonts w:ascii="宋体" w:hAnsi="宋体" w:cstheme="minorBidi" w:hint="eastAsia"/>
          <w:color w:val="FF0000"/>
          <w:szCs w:val="21"/>
        </w:rPr>
        <w:t>3.0cm</w:t>
      </w:r>
      <w:r>
        <w:rPr>
          <w:rFonts w:ascii="宋体" w:hAnsi="宋体" w:cs="宋体" w:hint="eastAsia"/>
          <w:color w:val="FF0000"/>
          <w:szCs w:val="21"/>
        </w:rPr>
        <w:t>，则物体</w:t>
      </w:r>
      <w:r>
        <w:rPr>
          <w:rFonts w:ascii="宋体" w:hAnsi="宋体" w:cstheme="minorBidi" w:hint="eastAsia"/>
          <w:color w:val="FF0000"/>
          <w:szCs w:val="21"/>
        </w:rPr>
        <w:t>MN</w:t>
      </w:r>
      <w:r>
        <w:rPr>
          <w:rFonts w:ascii="宋体" w:hAnsi="宋体" w:cs="宋体" w:hint="eastAsia"/>
          <w:color w:val="FF0000"/>
          <w:szCs w:val="21"/>
        </w:rPr>
        <w:t>在</w:t>
      </w:r>
      <w:r>
        <w:rPr>
          <w:rFonts w:ascii="宋体" w:hAnsi="宋体" w:cstheme="minorBidi" w:hint="eastAsia"/>
          <w:color w:val="FF0000"/>
          <w:szCs w:val="21"/>
        </w:rPr>
        <w:t>2</w:t>
      </w:r>
      <w:r>
        <w:rPr>
          <w:rFonts w:ascii="宋体" w:hAnsi="宋体" w:cs="宋体" w:hint="eastAsia"/>
          <w:color w:val="FF0000"/>
          <w:szCs w:val="21"/>
        </w:rPr>
        <w:t>倍焦距以外，故成倒立缩小的实像。</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④</w:t>
      </w:r>
      <w:r>
        <w:rPr>
          <w:rFonts w:ascii="宋体" w:hAnsi="宋体" w:cstheme="minorBidi" w:hint="eastAsia"/>
          <w:color w:val="FF0000"/>
          <w:szCs w:val="21"/>
        </w:rPr>
        <w:t>[5]</w:t>
      </w:r>
      <w:r>
        <w:rPr>
          <w:rFonts w:ascii="宋体" w:hAnsi="宋体" w:cs="宋体" w:hint="eastAsia"/>
          <w:color w:val="FF0000"/>
          <w:szCs w:val="21"/>
        </w:rPr>
        <w:t>要使光线</w:t>
      </w:r>
      <w:r>
        <w:rPr>
          <w:rFonts w:ascii="宋体" w:hAnsi="宋体" w:cstheme="minorBidi" w:hint="eastAsia"/>
          <w:color w:val="FF0000"/>
          <w:szCs w:val="21"/>
        </w:rPr>
        <w:t>a</w:t>
      </w:r>
      <w:r>
        <w:rPr>
          <w:rFonts w:ascii="宋体" w:hAnsi="宋体" w:cs="宋体" w:hint="eastAsia"/>
          <w:color w:val="FF0000"/>
          <w:szCs w:val="21"/>
        </w:rPr>
        <w:t>经凸透镜后的光线经过</w:t>
      </w:r>
      <w:r>
        <w:rPr>
          <w:rFonts w:ascii="宋体" w:hAnsi="宋体" w:cstheme="minorBidi" w:hint="eastAsia"/>
          <w:i/>
          <w:color w:val="FF0000"/>
          <w:szCs w:val="21"/>
        </w:rPr>
        <w:t>K</w:t>
      </w:r>
      <w:r>
        <w:rPr>
          <w:rFonts w:ascii="宋体" w:hAnsi="宋体" w:cs="宋体" w:hint="eastAsia"/>
          <w:color w:val="FF0000"/>
          <w:szCs w:val="21"/>
        </w:rPr>
        <w:t>点，应使凸透镜沿主光轴水平向左移动，如图所示：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3928110" cy="1454785"/>
            <wp:effectExtent l="0" t="0" r="0" b="0"/>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28110" cy="1454785"/>
                    </a:xfrm>
                    <a:prstGeom prst="rect">
                      <a:avLst/>
                    </a:prstGeom>
                    <a:noFill/>
                    <a:ln>
                      <a:noFill/>
                    </a:ln>
                  </pic:spPr>
                </pic:pic>
              </a:graphicData>
            </a:graphic>
          </wp:inline>
        </w:drawing>
      </w:r>
    </w:p>
    <w:p w:rsidR="00B6355C" w:rsidRDefault="00B6355C" w:rsidP="00B6355C">
      <w:pPr>
        <w:widowControl/>
        <w:spacing w:line="360" w:lineRule="auto"/>
        <w:ind w:left="273" w:hangingChars="130" w:hanging="273"/>
        <w:jc w:val="left"/>
        <w:rPr>
          <w:rFonts w:ascii="宋体" w:hAnsi="宋体" w:cs="宋体" w:hint="eastAsia"/>
          <w:color w:val="000000" w:themeColor="text1"/>
          <w:szCs w:val="21"/>
        </w:rPr>
      </w:pPr>
      <w:r>
        <w:rPr>
          <w:rFonts w:ascii="宋体" w:hAnsi="宋体" w:cs="宋体" w:hint="eastAsia"/>
          <w:color w:val="000000" w:themeColor="text1"/>
          <w:szCs w:val="21"/>
        </w:rPr>
        <w:t>7．( (2020年江苏省扬州市) 中考真题)按照题目要求作图：</w:t>
      </w:r>
    </w:p>
    <w:p w:rsidR="00B6355C" w:rsidRDefault="00B6355C" w:rsidP="00B6355C">
      <w:pPr>
        <w:widowControl/>
        <w:spacing w:line="360" w:lineRule="auto"/>
        <w:ind w:leftChars="130" w:left="273" w:firstLine="200"/>
        <w:jc w:val="left"/>
        <w:rPr>
          <w:rFonts w:ascii="宋体" w:hAnsi="宋体" w:cs="宋体" w:hint="eastAsia"/>
          <w:color w:val="000000" w:themeColor="text1"/>
          <w:szCs w:val="21"/>
        </w:rPr>
      </w:pPr>
      <w:r>
        <w:rPr>
          <w:rFonts w:ascii="宋体" w:hAnsi="宋体" w:cs="宋体" w:hint="eastAsia"/>
          <w:color w:val="000000" w:themeColor="text1"/>
          <w:szCs w:val="21"/>
        </w:rPr>
        <w:lastRenderedPageBreak/>
        <w:t>如图，作出入射光线对应的折射光线。</w:t>
      </w:r>
    </w:p>
    <w:p w:rsidR="00B6355C" w:rsidRDefault="00B6355C" w:rsidP="00B6355C">
      <w:pPr>
        <w:widowControl/>
        <w:spacing w:line="360" w:lineRule="auto"/>
        <w:ind w:leftChars="130" w:left="273"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169035" cy="61214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69035" cy="612140"/>
                    </a:xfrm>
                    <a:prstGeom prst="rect">
                      <a:avLst/>
                    </a:prstGeom>
                    <a:noFill/>
                    <a:ln>
                      <a:noFill/>
                    </a:ln>
                  </pic:spPr>
                </pic:pic>
              </a:graphicData>
            </a:graphic>
          </wp:inline>
        </w:drawing>
      </w:r>
    </w:p>
    <w:p w:rsidR="00B6355C" w:rsidRDefault="00B6355C" w:rsidP="00B6355C">
      <w:pPr>
        <w:widowControl/>
        <w:spacing w:line="360" w:lineRule="auto"/>
        <w:ind w:left="273" w:hangingChars="130" w:hanging="273"/>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left="273" w:hangingChars="130" w:hanging="273"/>
        <w:jc w:val="left"/>
        <w:rPr>
          <w:rFonts w:ascii="宋体" w:hAnsi="宋体" w:cs="宋体" w:hint="eastAsia"/>
          <w:color w:val="FF0000"/>
          <w:szCs w:val="21"/>
        </w:rPr>
      </w:pPr>
      <w:r>
        <w:rPr>
          <w:rFonts w:ascii="宋体" w:hAnsi="宋体" w:cs="宋体"/>
          <w:noProof/>
          <w:color w:val="FF0000"/>
          <w:szCs w:val="21"/>
        </w:rPr>
        <w:drawing>
          <wp:inline distT="0" distB="0" distL="0" distR="0">
            <wp:extent cx="1494790" cy="612140"/>
            <wp:effectExtent l="0" t="0" r="0" b="0"/>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94790" cy="612140"/>
                    </a:xfrm>
                    <a:prstGeom prst="rect">
                      <a:avLst/>
                    </a:prstGeom>
                    <a:noFill/>
                    <a:ln>
                      <a:noFill/>
                    </a:ln>
                  </pic:spPr>
                </pic:pic>
              </a:graphicData>
            </a:graphic>
          </wp:inline>
        </w:drawing>
      </w:r>
    </w:p>
    <w:p w:rsidR="00B6355C" w:rsidRDefault="00B6355C" w:rsidP="00B6355C">
      <w:pPr>
        <w:widowControl/>
        <w:spacing w:line="360" w:lineRule="auto"/>
        <w:ind w:left="273" w:hangingChars="130" w:hanging="273"/>
        <w:jc w:val="left"/>
        <w:rPr>
          <w:rFonts w:ascii="宋体" w:hAnsi="宋体" w:cs="宋体" w:hint="eastAsia"/>
          <w:color w:val="FF0000"/>
          <w:szCs w:val="21"/>
        </w:rPr>
      </w:pPr>
      <w:r>
        <w:rPr>
          <w:rFonts w:ascii="宋体" w:hAnsi="宋体" w:cs="宋体" w:hint="eastAsia"/>
          <w:color w:val="FF0000"/>
          <w:szCs w:val="21"/>
        </w:rPr>
        <w:t>【解答】解：平行于主光轴的光线经凸透镜折射后折射光线通过焦点；从焦点发出的光线经过凸透镜后会平行于主光轴，据此作出折射光线，如图所示：</w:t>
      </w:r>
    </w:p>
    <w:p w:rsidR="00B6355C" w:rsidRDefault="00B6355C" w:rsidP="00B6355C">
      <w:pPr>
        <w:widowControl/>
        <w:spacing w:line="360" w:lineRule="auto"/>
        <w:ind w:leftChars="130" w:left="273"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494790" cy="61214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94790" cy="6121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8. (2020年西藏自治区中考真题)请你完成图中的光路图。</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         )</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2632075" cy="1200785"/>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32075" cy="120078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2560320" cy="1169035"/>
            <wp:effectExtent l="0" t="0" r="0" b="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0320" cy="116903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【详解】平行于主光轴射向凹透镜的光线，经过凹透镜后会向外发散，其反向延长线会经过凹透镜的焦点；经过凹透镜光心的光线，其传播方向不会发生改变。如图。</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2703195" cy="1240155"/>
            <wp:effectExtent l="0" t="0" r="1905"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03195" cy="124015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9.(2020年四川省广安市中考真题)请将下图中的光路图补充完整</w:t>
      </w:r>
      <w:r>
        <w:rPr>
          <w:rFonts w:ascii="微软雅黑" w:eastAsia="微软雅黑" w:hAnsi="微软雅黑" w:cs="微软雅黑" w:hint="eastAsia"/>
          <w:color w:val="000000" w:themeColor="text1"/>
          <w:szCs w:val="21"/>
        </w:rPr>
        <w:t>｡</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2401570" cy="177292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01570" cy="177292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487170" cy="1463040"/>
            <wp:effectExtent l="0" t="0" r="0" b="381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87170" cy="14630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【详解】过光心的光线经凹透镜折射后传播方向不改变；延长线过另一侧焦点的光线经凹透镜折射后将平行于主光轴，如图所示：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487170" cy="1463040"/>
            <wp:effectExtent l="0" t="0" r="0" b="381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87170" cy="146304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10.(2020年内蒙古通辽市中考真题)如图所示，有一条经过平面镜反射过点</w:t>
      </w:r>
      <w:r>
        <w:rPr>
          <w:rFonts w:ascii="宋体" w:hAnsi="宋体" w:cstheme="minorBidi" w:hint="eastAsia"/>
          <w:i/>
          <w:color w:val="000000" w:themeColor="text1"/>
          <w:szCs w:val="21"/>
        </w:rPr>
        <w:t>P</w:t>
      </w:r>
      <w:r>
        <w:rPr>
          <w:rFonts w:ascii="宋体" w:hAnsi="宋体" w:cs="宋体" w:hint="eastAsia"/>
          <w:color w:val="000000" w:themeColor="text1"/>
          <w:szCs w:val="21"/>
        </w:rPr>
        <w:t>的反射光线且平行于主光轴入射到凹透镜上，</w:t>
      </w:r>
      <w:r>
        <w:rPr>
          <w:rFonts w:ascii="宋体" w:hAnsi="宋体" w:cstheme="minorBidi" w:hint="eastAsia"/>
          <w:i/>
          <w:color w:val="000000" w:themeColor="text1"/>
          <w:szCs w:val="21"/>
        </w:rPr>
        <w:t>S</w:t>
      </w:r>
      <w:r>
        <w:rPr>
          <w:rFonts w:ascii="宋体" w:hAnsi="宋体" w:cstheme="minorBidi" w:hint="eastAsia"/>
          <w:color w:val="000000" w:themeColor="text1"/>
          <w:szCs w:val="21"/>
        </w:rPr>
        <w:t>'</w:t>
      </w:r>
      <w:r>
        <w:rPr>
          <w:rFonts w:ascii="宋体" w:hAnsi="宋体" w:cs="宋体" w:hint="eastAsia"/>
          <w:color w:val="000000" w:themeColor="text1"/>
          <w:szCs w:val="21"/>
        </w:rPr>
        <w:t>为像点，请确定点光源</w:t>
      </w:r>
      <w:r>
        <w:rPr>
          <w:rFonts w:ascii="宋体" w:hAnsi="宋体" w:cstheme="minorBidi" w:hint="eastAsia"/>
          <w:i/>
          <w:color w:val="000000" w:themeColor="text1"/>
          <w:szCs w:val="21"/>
        </w:rPr>
        <w:t>S</w:t>
      </w:r>
      <w:r>
        <w:rPr>
          <w:rFonts w:ascii="宋体" w:hAnsi="宋体" w:cs="宋体" w:hint="eastAsia"/>
          <w:color w:val="000000" w:themeColor="text1"/>
          <w:szCs w:val="21"/>
        </w:rPr>
        <w:t>的位置，并补全光路图。</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lastRenderedPageBreak/>
        <w:drawing>
          <wp:inline distT="0" distB="0" distL="0" distR="0">
            <wp:extent cx="2790825" cy="1232535"/>
            <wp:effectExtent l="0" t="0" r="9525" b="571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90825" cy="123253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2854325" cy="1375410"/>
            <wp:effectExtent l="0" t="0" r="3175"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54325" cy="137541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【详解】根据平面镜成像的规律：像与物关于镜面对称，作出像点</w:t>
      </w:r>
      <w:r>
        <w:rPr>
          <w:rFonts w:ascii="宋体" w:hAnsi="宋体" w:cstheme="minorBidi" w:hint="eastAsia"/>
          <w:i/>
          <w:color w:val="FF0000"/>
          <w:szCs w:val="21"/>
        </w:rPr>
        <w:t>S</w:t>
      </w:r>
      <w:r>
        <w:rPr>
          <w:rFonts w:ascii="宋体" w:hAnsi="宋体" w:cstheme="minorBidi" w:hint="eastAsia"/>
          <w:color w:val="FF0000"/>
          <w:szCs w:val="21"/>
        </w:rPr>
        <w:t>'</w:t>
      </w:r>
      <w:r>
        <w:rPr>
          <w:rFonts w:ascii="宋体" w:hAnsi="宋体" w:cs="宋体" w:hint="eastAsia"/>
          <w:color w:val="FF0000"/>
          <w:szCs w:val="21"/>
        </w:rPr>
        <w:t>关于平面镜的对称点即为点光源</w:t>
      </w:r>
      <w:r>
        <w:rPr>
          <w:rFonts w:ascii="宋体" w:hAnsi="宋体" w:cstheme="minorBidi" w:hint="eastAsia"/>
          <w:i/>
          <w:color w:val="FF0000"/>
          <w:szCs w:val="21"/>
        </w:rPr>
        <w:t>S</w:t>
      </w:r>
      <w:r>
        <w:rPr>
          <w:rFonts w:ascii="宋体" w:hAnsi="宋体" w:cs="宋体" w:hint="eastAsia"/>
          <w:color w:val="FF0000"/>
          <w:szCs w:val="21"/>
        </w:rPr>
        <w:t>，反射光线与平面镜的交点</w:t>
      </w:r>
      <w:r>
        <w:rPr>
          <w:rFonts w:ascii="宋体" w:hAnsi="宋体" w:cstheme="minorBidi" w:hint="eastAsia"/>
          <w:i/>
          <w:color w:val="FF0000"/>
          <w:szCs w:val="21"/>
        </w:rPr>
        <w:t>O</w:t>
      </w:r>
      <w:r>
        <w:rPr>
          <w:rFonts w:ascii="宋体" w:hAnsi="宋体" w:cs="宋体" w:hint="eastAsia"/>
          <w:color w:val="FF0000"/>
          <w:szCs w:val="21"/>
        </w:rPr>
        <w:t>即为入射点，连接</w:t>
      </w:r>
      <w:r>
        <w:rPr>
          <w:rFonts w:ascii="宋体" w:hAnsi="宋体" w:cstheme="minorBidi" w:hint="eastAsia"/>
          <w:i/>
          <w:color w:val="FF0000"/>
          <w:szCs w:val="21"/>
        </w:rPr>
        <w:t>SO</w:t>
      </w:r>
      <w:r>
        <w:rPr>
          <w:rFonts w:ascii="宋体" w:hAnsi="宋体" w:cs="宋体"/>
          <w:noProof/>
          <w:color w:val="FF0000"/>
          <w:szCs w:val="21"/>
        </w:rPr>
        <w:drawing>
          <wp:inline distT="0" distB="0" distL="0" distR="0">
            <wp:extent cx="254635" cy="254635"/>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7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Pr>
          <w:rFonts w:ascii="宋体" w:hAnsi="宋体" w:cs="宋体" w:hint="eastAsia"/>
          <w:color w:val="FF0000"/>
          <w:szCs w:val="21"/>
        </w:rPr>
        <w:t>即为入射光线；对于凹透镜，平行于主光轴的光线通过凹透镜折射后光线反向延长通过虚焦点；补全光路图如图所示：</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2854325" cy="1375410"/>
            <wp:effectExtent l="0" t="0" r="3175"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54325" cy="1375410"/>
                    </a:xfrm>
                    <a:prstGeom prst="rect">
                      <a:avLst/>
                    </a:prstGeom>
                    <a:noFill/>
                    <a:ln>
                      <a:noFill/>
                    </a:ln>
                  </pic:spPr>
                </pic:pic>
              </a:graphicData>
            </a:graphic>
          </wp:inline>
        </w:drawing>
      </w:r>
      <w:r>
        <w:rPr>
          <w:rFonts w:ascii="宋体" w:hAnsi="宋体" w:cs="宋体" w:hint="eastAsia"/>
          <w:color w:val="000000" w:themeColor="text1"/>
          <w:szCs w:val="21"/>
        </w:rPr>
        <w:t>。</w:t>
      </w: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center"/>
        <w:rPr>
          <w:rFonts w:ascii="宋体" w:hAnsi="宋体" w:cs="宋体" w:hint="eastAsia"/>
          <w:b/>
          <w:bCs/>
          <w:color w:val="000000" w:themeColor="text1"/>
          <w:sz w:val="28"/>
          <w:szCs w:val="28"/>
        </w:rPr>
      </w:pPr>
      <w:r>
        <w:rPr>
          <w:rFonts w:ascii="宋体" w:hAnsi="宋体" w:cs="宋体" w:hint="eastAsia"/>
          <w:b/>
          <w:bCs/>
          <w:color w:val="000000" w:themeColor="text1"/>
          <w:sz w:val="28"/>
          <w:szCs w:val="28"/>
        </w:rPr>
        <w:lastRenderedPageBreak/>
        <w:t>三．模拟演练</w:t>
      </w:r>
    </w:p>
    <w:p w:rsidR="00B6355C" w:rsidRDefault="00B6355C" w:rsidP="00B6355C">
      <w:pPr>
        <w:widowControl/>
        <w:spacing w:line="360" w:lineRule="auto"/>
        <w:ind w:firstLine="200"/>
        <w:jc w:val="left"/>
        <w:rPr>
          <w:rFonts w:ascii="宋体" w:hAnsi="宋体" w:cs="宋体" w:hint="eastAsia"/>
          <w:color w:val="000000" w:themeColor="text1"/>
          <w:szCs w:val="21"/>
        </w:rPr>
      </w:pP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1. 如图所示，</w:t>
      </w:r>
      <w:r>
        <w:rPr>
          <w:rFonts w:ascii="宋体" w:hAnsi="宋体" w:cs="宋体" w:hint="eastAsia"/>
          <w:color w:val="000000" w:themeColor="text1"/>
          <w:szCs w:val="21"/>
        </w:rPr>
        <w:object w:dxaOrig="22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5" o:spid="_x0000_i1025" type="#_x0000_t75" style="width:11.25pt;height:13.5pt;mso-position-horizontal-relative:page;mso-position-vertical-relative:page" o:ole="">
            <v:imagedata r:id="rId39" o:title="eqId1b7d8b87b50e4cfdbf89d48980209a52"/>
          </v:shape>
          <o:OLEObject Type="Embed" ProgID="Equation.DSMT4" ShapeID="对象 35" DrawAspect="Content" ObjectID="_1675605413" r:id="rId40"/>
        </w:object>
      </w:r>
      <w:r>
        <w:rPr>
          <w:rFonts w:ascii="宋体" w:hAnsi="宋体" w:cs="宋体" w:hint="eastAsia"/>
          <w:color w:val="000000" w:themeColor="text1"/>
          <w:szCs w:val="21"/>
        </w:rPr>
        <w:t>点发出的一条光线经平面镜反射后，再经凸透镜折射，折射光线平行于主光轴射出。请画出：</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2289810" cy="10731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89810" cy="107315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theme="minorBidi" w:hint="eastAsia"/>
          <w:color w:val="000000" w:themeColor="text1"/>
          <w:szCs w:val="21"/>
        </w:rPr>
        <w:t>(1)S</w:t>
      </w:r>
      <w:r>
        <w:rPr>
          <w:rFonts w:ascii="宋体" w:hAnsi="宋体" w:cs="宋体" w:hint="eastAsia"/>
          <w:color w:val="000000" w:themeColor="text1"/>
          <w:szCs w:val="21"/>
        </w:rPr>
        <w:t>点发出的入射光线；</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theme="minorBidi" w:hint="eastAsia"/>
          <w:color w:val="000000" w:themeColor="text1"/>
          <w:szCs w:val="21"/>
        </w:rPr>
        <w:t>(2)</w:t>
      </w:r>
      <w:r>
        <w:rPr>
          <w:rFonts w:ascii="宋体" w:hAnsi="宋体" w:cs="宋体" w:hint="eastAsia"/>
          <w:color w:val="000000" w:themeColor="text1"/>
          <w:szCs w:val="21"/>
        </w:rPr>
        <w:t>经平面镜的反射光线；</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theme="minorBidi" w:hint="eastAsia"/>
          <w:color w:val="000000" w:themeColor="text1"/>
          <w:szCs w:val="21"/>
        </w:rPr>
        <w:t>(3)</w:t>
      </w:r>
      <w:r>
        <w:rPr>
          <w:rFonts w:ascii="宋体" w:hAnsi="宋体" w:cs="宋体" w:hint="eastAsia"/>
          <w:color w:val="000000" w:themeColor="text1"/>
          <w:szCs w:val="21"/>
        </w:rPr>
        <w:t>凸透镜左侧焦点</w:t>
      </w:r>
      <w:r>
        <w:rPr>
          <w:rFonts w:ascii="宋体" w:hAnsi="宋体" w:cs="宋体" w:hint="eastAsia"/>
          <w:color w:val="000000" w:themeColor="text1"/>
          <w:szCs w:val="21"/>
        </w:rPr>
        <w:object w:dxaOrig="255" w:dyaOrig="255">
          <v:shape id="对象 37" o:spid="_x0000_i1026" type="#_x0000_t75" style="width:12.75pt;height:12.75pt;mso-position-horizontal-relative:page;mso-position-vertical-relative:page" o:ole="">
            <v:imagedata r:id="rId42" o:title="eqId63db14a5b4334f3ea583c8fb12b0d175"/>
          </v:shape>
          <o:OLEObject Type="Embed" ProgID="Equation.DSMT4" ShapeID="对象 37" DrawAspect="Content" ObjectID="_1675605414" r:id="rId43"/>
        </w:object>
      </w:r>
      <w:r>
        <w:rPr>
          <w:rFonts w:ascii="宋体" w:hAnsi="宋体" w:cs="宋体" w:hint="eastAsia"/>
          <w:color w:val="000000" w:themeColor="text1"/>
          <w:szCs w:val="21"/>
        </w:rPr>
        <w:t>的位置。</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677670" cy="1025525"/>
            <wp:effectExtent l="0" t="0" r="0" b="317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7670" cy="102552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【详解】通过平面镜作出</w:t>
      </w:r>
      <w:r>
        <w:rPr>
          <w:rFonts w:ascii="宋体" w:hAnsi="宋体" w:cstheme="minorBidi" w:hint="eastAsia"/>
          <w:i/>
          <w:color w:val="FF0000"/>
          <w:szCs w:val="21"/>
        </w:rPr>
        <w:t>S</w:t>
      </w:r>
      <w:r>
        <w:rPr>
          <w:rFonts w:ascii="宋体" w:hAnsi="宋体" w:cs="宋体" w:hint="eastAsia"/>
          <w:color w:val="FF0000"/>
          <w:szCs w:val="21"/>
        </w:rPr>
        <w:t>的对称点</w:t>
      </w:r>
      <w:r>
        <w:rPr>
          <w:rFonts w:ascii="宋体" w:hAnsi="宋体" w:cstheme="minorBidi" w:hint="eastAsia"/>
          <w:i/>
          <w:color w:val="FF0000"/>
          <w:szCs w:val="21"/>
        </w:rPr>
        <w:t>S</w:t>
      </w:r>
      <w:r>
        <w:rPr>
          <w:rFonts w:ascii="宋体" w:hAnsi="宋体" w:cs="宋体" w:hint="eastAsia"/>
          <w:color w:val="FF0000"/>
          <w:szCs w:val="21"/>
        </w:rPr>
        <w:t>′，即为光源</w:t>
      </w:r>
      <w:r>
        <w:rPr>
          <w:rFonts w:ascii="宋体" w:hAnsi="宋体" w:cstheme="minorBidi" w:hint="eastAsia"/>
          <w:color w:val="FF0000"/>
          <w:szCs w:val="21"/>
        </w:rPr>
        <w:t>S</w:t>
      </w:r>
      <w:r>
        <w:rPr>
          <w:rFonts w:ascii="宋体" w:hAnsi="宋体" w:cs="宋体" w:hint="eastAsia"/>
          <w:color w:val="FF0000"/>
          <w:szCs w:val="21"/>
        </w:rPr>
        <w:t>的像位置，连接</w:t>
      </w:r>
      <w:r>
        <w:rPr>
          <w:rFonts w:ascii="宋体" w:hAnsi="宋体" w:cstheme="minorBidi" w:hint="eastAsia"/>
          <w:color w:val="FF0000"/>
          <w:szCs w:val="21"/>
        </w:rPr>
        <w:t>S</w:t>
      </w:r>
      <w:r>
        <w:rPr>
          <w:rFonts w:ascii="宋体" w:hAnsi="宋体" w:cs="宋体" w:hint="eastAsia"/>
          <w:color w:val="FF0000"/>
          <w:szCs w:val="21"/>
        </w:rPr>
        <w:t>′与凸透镜的入射点，即反射光线，反射光线与主光轴的交点即凸透镜的焦点</w:t>
      </w:r>
      <w:r>
        <w:rPr>
          <w:rFonts w:ascii="宋体" w:hAnsi="宋体" w:cstheme="minorBidi" w:hint="eastAsia"/>
          <w:color w:val="FF0000"/>
          <w:szCs w:val="21"/>
        </w:rPr>
        <w:t>F</w:t>
      </w:r>
      <w:r>
        <w:rPr>
          <w:rFonts w:ascii="宋体" w:hAnsi="宋体" w:cs="宋体" w:hint="eastAsia"/>
          <w:color w:val="FF0000"/>
          <w:szCs w:val="21"/>
        </w:rPr>
        <w:t>。</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677670" cy="1025525"/>
            <wp:effectExtent l="0" t="0" r="0" b="317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7670" cy="102552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t>2.如图所示，水平台上点光源</w:t>
      </w:r>
      <w:r>
        <w:rPr>
          <w:rFonts w:ascii="宋体" w:hAnsi="宋体" w:cstheme="minorBidi" w:hint="eastAsia"/>
          <w:i/>
          <w:color w:val="000000" w:themeColor="text1"/>
          <w:szCs w:val="21"/>
        </w:rPr>
        <w:t>S</w:t>
      </w:r>
      <w:r>
        <w:rPr>
          <w:rFonts w:ascii="宋体" w:hAnsi="宋体" w:cs="宋体" w:hint="eastAsia"/>
          <w:color w:val="000000" w:themeColor="text1"/>
          <w:szCs w:val="21"/>
        </w:rPr>
        <w:t>发出的一条光线经竖直放置的平面镜反射，再经凸透镜折射后，平行于凸透镜的主光轴射出。请在图中画出点光源</w:t>
      </w:r>
      <w:r>
        <w:rPr>
          <w:rFonts w:ascii="宋体" w:hAnsi="宋体" w:cstheme="minorBidi" w:hint="eastAsia"/>
          <w:i/>
          <w:color w:val="000000" w:themeColor="text1"/>
          <w:szCs w:val="21"/>
        </w:rPr>
        <w:t>S</w:t>
      </w:r>
      <w:r>
        <w:rPr>
          <w:rFonts w:ascii="宋体" w:hAnsi="宋体" w:cs="宋体" w:hint="eastAsia"/>
          <w:color w:val="000000" w:themeColor="text1"/>
          <w:szCs w:val="21"/>
        </w:rPr>
        <w:t>，并完成光路图。</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121410" cy="787400"/>
            <wp:effectExtent l="0" t="0" r="254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21410" cy="787400"/>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1772920" cy="1327785"/>
            <wp:effectExtent l="0" t="0" r="0" b="571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72920" cy="132778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过焦点的光线经过凸透镜折射后平行于主光轴，过凸透镜的焦点画出入射光线并延长到平面镜上，此时入射光线在平面镜上变成反射光线，由反射点画出法线，由光的反射定律画出入射光线，入射光线与水平台的交点为点光源</w:t>
      </w:r>
      <w:r>
        <w:rPr>
          <w:rFonts w:ascii="宋体" w:hAnsi="宋体" w:cstheme="minorBidi" w:hint="eastAsia"/>
          <w:i/>
          <w:color w:val="FF0000"/>
          <w:szCs w:val="21"/>
        </w:rPr>
        <w:t>S</w:t>
      </w:r>
      <w:r>
        <w:rPr>
          <w:rFonts w:ascii="宋体" w:hAnsi="宋体" w:cs="宋体" w:hint="eastAsia"/>
          <w:color w:val="FF0000"/>
          <w:szCs w:val="21"/>
        </w:rPr>
        <w:t>，如图所示：</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FF0000"/>
          <w:szCs w:val="21"/>
        </w:rPr>
        <w:drawing>
          <wp:inline distT="0" distB="0" distL="0" distR="0">
            <wp:extent cx="1772920" cy="1327785"/>
            <wp:effectExtent l="0" t="0" r="0" b="571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72920" cy="1327785"/>
                    </a:xfrm>
                    <a:prstGeom prst="rect">
                      <a:avLst/>
                    </a:prstGeom>
                    <a:noFill/>
                    <a:ln>
                      <a:noFill/>
                    </a:ln>
                  </pic:spPr>
                </pic:pic>
              </a:graphicData>
            </a:graphic>
          </wp:inline>
        </w:drawing>
      </w:r>
      <w:r>
        <w:rPr>
          <w:rFonts w:ascii="宋体" w:hAnsi="宋体" w:cs="宋体" w:hint="eastAsia"/>
          <w:color w:val="FF0000"/>
          <w:szCs w:val="21"/>
        </w:rPr>
        <w:br/>
      </w:r>
      <w:r>
        <w:rPr>
          <w:rFonts w:ascii="宋体" w:hAnsi="宋体" w:cs="宋体" w:hint="eastAsia"/>
          <w:color w:val="000000" w:themeColor="text1"/>
          <w:szCs w:val="21"/>
        </w:rPr>
        <w:t>3. 按照题目要求作图：</w:t>
      </w:r>
      <w:r>
        <w:rPr>
          <w:rFonts w:ascii="宋体" w:hAnsi="宋体" w:cstheme="minorBidi" w:hint="eastAsia"/>
          <w:color w:val="000000" w:themeColor="text1"/>
          <w:szCs w:val="21"/>
        </w:rPr>
        <w:t>(2)</w:t>
      </w:r>
      <w:r>
        <w:rPr>
          <w:rFonts w:ascii="宋体" w:hAnsi="宋体" w:cs="宋体" w:hint="eastAsia"/>
          <w:color w:val="000000" w:themeColor="text1"/>
          <w:szCs w:val="21"/>
        </w:rPr>
        <w:t>画出图乙中平行于主光轴的入射光线经凸透镜折射后的光线；</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812925" cy="158242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47">
                      <a:extLst>
                        <a:ext uri="{28A0092B-C50C-407E-A947-70E740481C1C}">
                          <a14:useLocalDpi xmlns:a14="http://schemas.microsoft.com/office/drawing/2010/main" val="0"/>
                        </a:ext>
                      </a:extLst>
                    </a:blip>
                    <a:srcRect l="27606" r="42374"/>
                    <a:stretch>
                      <a:fillRect/>
                    </a:stretch>
                  </pic:blipFill>
                  <pic:spPr bwMode="auto">
                    <a:xfrm>
                      <a:off x="0" y="0"/>
                      <a:ext cx="1812925" cy="1582420"/>
                    </a:xfrm>
                    <a:prstGeom prst="rect">
                      <a:avLst/>
                    </a:prstGeom>
                    <a:noFill/>
                    <a:ln>
                      <a:noFill/>
                    </a:ln>
                  </pic:spPr>
                </pic:pic>
              </a:graphicData>
            </a:graphic>
          </wp:inline>
        </w:drawing>
      </w:r>
    </w:p>
    <w:p w:rsidR="00B6355C" w:rsidRDefault="00B6355C" w:rsidP="00B6355C">
      <w:pPr>
        <w:widowControl/>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ind w:firstLine="200"/>
        <w:jc w:val="left"/>
        <w:rPr>
          <w:rFonts w:ascii="宋体" w:hAnsi="宋体" w:cs="宋体" w:hint="eastAsia"/>
          <w:color w:val="FF0000"/>
          <w:szCs w:val="21"/>
        </w:rPr>
      </w:pPr>
      <w:r>
        <w:rPr>
          <w:rFonts w:ascii="宋体" w:hAnsi="宋体" w:cstheme="minorBidi" w:hint="eastAsia"/>
          <w:color w:val="FF0000"/>
          <w:szCs w:val="21"/>
        </w:rPr>
        <w:t xml:space="preserve">(2) </w:t>
      </w:r>
      <w:r>
        <w:rPr>
          <w:rFonts w:ascii="宋体" w:hAnsi="宋体" w:cs="宋体"/>
          <w:noProof/>
          <w:color w:val="FF0000"/>
          <w:szCs w:val="21"/>
        </w:rPr>
        <w:drawing>
          <wp:inline distT="0" distB="0" distL="0" distR="0">
            <wp:extent cx="1415415" cy="803275"/>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15415" cy="803275"/>
                    </a:xfrm>
                    <a:prstGeom prst="rect">
                      <a:avLst/>
                    </a:prstGeom>
                    <a:noFill/>
                    <a:ln>
                      <a:noFill/>
                    </a:ln>
                  </pic:spPr>
                </pic:pic>
              </a:graphicData>
            </a:graphic>
          </wp:inline>
        </w:drawing>
      </w:r>
      <w:r>
        <w:rPr>
          <w:rFonts w:ascii="宋体" w:hAnsi="宋体" w:cs="宋体" w:hint="eastAsia"/>
          <w:color w:val="FF0000"/>
          <w:szCs w:val="21"/>
        </w:rPr>
        <w:t>；</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w:t>
      </w:r>
      <w:r>
        <w:rPr>
          <w:rFonts w:ascii="宋体" w:hAnsi="宋体" w:cstheme="minorBidi" w:hint="eastAsia"/>
          <w:color w:val="FF0000"/>
          <w:szCs w:val="21"/>
        </w:rPr>
        <w:t>(2)</w:t>
      </w:r>
      <w:r>
        <w:rPr>
          <w:rFonts w:ascii="宋体" w:hAnsi="宋体" w:cs="宋体" w:hint="eastAsia"/>
          <w:color w:val="FF0000"/>
          <w:szCs w:val="21"/>
        </w:rPr>
        <w:t>平行于主光轴的入射光线经过凸透镜折射后，折射光线过焦点，由此可以确定该条入射光线对应的折射光线，如图所示：</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415415" cy="803275"/>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15415" cy="80327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hint="eastAsia"/>
          <w:color w:val="000000" w:themeColor="text1"/>
          <w:szCs w:val="21"/>
        </w:rPr>
        <w:lastRenderedPageBreak/>
        <w:t>4. 请作出图中与凸透镜折射光线对应的入射光线。</w:t>
      </w:r>
    </w:p>
    <w:p w:rsidR="00B6355C" w:rsidRDefault="00B6355C" w:rsidP="00B6355C">
      <w:pPr>
        <w:widowControl/>
        <w:spacing w:line="360" w:lineRule="auto"/>
        <w:ind w:firstLine="200"/>
        <w:jc w:val="left"/>
        <w:rPr>
          <w:rFonts w:ascii="宋体" w:hAnsi="宋体" w:cs="宋体" w:hint="eastAsia"/>
          <w:color w:val="000000" w:themeColor="text1"/>
          <w:szCs w:val="21"/>
        </w:rPr>
      </w:pPr>
      <w:r>
        <w:rPr>
          <w:rFonts w:ascii="宋体" w:hAnsi="宋体" w:cs="宋体"/>
          <w:noProof/>
          <w:color w:val="000000" w:themeColor="text1"/>
          <w:szCs w:val="21"/>
        </w:rPr>
        <w:drawing>
          <wp:inline distT="0" distB="0" distL="0" distR="0">
            <wp:extent cx="1487170" cy="898525"/>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87170" cy="89852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【答案】</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noProof/>
          <w:color w:val="FF0000"/>
          <w:szCs w:val="21"/>
        </w:rPr>
        <w:drawing>
          <wp:inline distT="0" distB="0" distL="0" distR="0">
            <wp:extent cx="1725295" cy="1049655"/>
            <wp:effectExtent l="0" t="0" r="8255"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25295" cy="1049655"/>
                    </a:xfrm>
                    <a:prstGeom prst="rect">
                      <a:avLst/>
                    </a:prstGeom>
                    <a:noFill/>
                    <a:ln>
                      <a:noFill/>
                    </a:ln>
                  </pic:spPr>
                </pic:pic>
              </a:graphicData>
            </a:graphic>
          </wp:inline>
        </w:drawing>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【解析】</w:t>
      </w:r>
    </w:p>
    <w:p w:rsidR="00B6355C" w:rsidRDefault="00B6355C" w:rsidP="00B6355C">
      <w:pPr>
        <w:widowControl/>
        <w:spacing w:line="360" w:lineRule="auto"/>
        <w:ind w:firstLine="200"/>
        <w:jc w:val="left"/>
        <w:rPr>
          <w:rFonts w:ascii="宋体" w:hAnsi="宋体" w:cs="宋体" w:hint="eastAsia"/>
          <w:color w:val="FF0000"/>
          <w:szCs w:val="21"/>
        </w:rPr>
      </w:pPr>
      <w:r>
        <w:rPr>
          <w:rFonts w:ascii="宋体" w:hAnsi="宋体" w:cs="宋体" w:hint="eastAsia"/>
          <w:color w:val="FF0000"/>
          <w:szCs w:val="21"/>
        </w:rPr>
        <w:t>【详解】经过凸透镜光心的入射光线经凸透镜折射后传播方向不改变，经过焦点的入射光线经凸透镜折射后折射光线与主光轴平行，如下图所示：</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宋体"/>
          <w:noProof/>
          <w:color w:val="FF0000"/>
          <w:szCs w:val="21"/>
        </w:rPr>
        <w:drawing>
          <wp:inline distT="0" distB="0" distL="0" distR="0">
            <wp:extent cx="1725295" cy="1049655"/>
            <wp:effectExtent l="0" t="0" r="8255"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25295" cy="104965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000000" w:themeColor="text1"/>
          <w:szCs w:val="21"/>
        </w:rPr>
        <w:t xml:space="preserve">5.如图所示，画出对应的入射光线和折射光线；  </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noProof/>
          <w:color w:val="000000" w:themeColor="text1"/>
          <w:szCs w:val="21"/>
        </w:rPr>
        <w:drawing>
          <wp:inline distT="0" distB="0" distL="0" distR="0">
            <wp:extent cx="1772920" cy="946150"/>
            <wp:effectExtent l="0" t="0" r="0" b="635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72920" cy="94615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【答案】</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 解：如图所示：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1788795" cy="1097280"/>
            <wp:effectExtent l="0" t="0" r="1905" b="762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88795" cy="109728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【考点】透镜的光路图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【解析】【解答】通过透镜光心的光线方向不改变，通过焦点的光线经折射后平行于主光轴，如下图所示：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lastRenderedPageBreak/>
        <w:drawing>
          <wp:inline distT="0" distB="0" distL="0" distR="0">
            <wp:extent cx="1788795" cy="1097280"/>
            <wp:effectExtent l="0" t="0" r="1905" b="762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88795" cy="109728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 </w:t>
      </w:r>
      <w:r>
        <w:rPr>
          <w:rFonts w:ascii="宋体" w:hAnsi="宋体" w:cstheme="minorBidi" w:hint="eastAsia"/>
          <w:color w:val="FF0000"/>
          <w:szCs w:val="21"/>
        </w:rPr>
        <w:br/>
        <w:t xml:space="preserve"> 【分析】该题目考查的是凸透镜作图，三条特殊的光线：经过光心的光线不改变方向，焦点发出的光线会变成平行光，平行光经过凸透镜会聚在焦点上。</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000000" w:themeColor="text1"/>
          <w:szCs w:val="21"/>
        </w:rPr>
        <w:t xml:space="preserve">6.如图所示，请画出两条入射光线通过凹透镜（焦点为F）后对应的折射光线；  </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noProof/>
          <w:color w:val="000000" w:themeColor="text1"/>
          <w:szCs w:val="21"/>
        </w:rPr>
        <w:drawing>
          <wp:inline distT="0" distB="0" distL="0" distR="0">
            <wp:extent cx="1701800" cy="1049655"/>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01800" cy="104965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【答案】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解：如图所示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1701800" cy="1383665"/>
            <wp:effectExtent l="0" t="0" r="0" b="698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01800" cy="138366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【考点】透镜的光路图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【解析】【解答】解：平行于主光轴的光线经凹透镜折射后折射光线反向延长通过焦点；过光心的光线其传播方向不变，如图所示：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1701800" cy="1383665"/>
            <wp:effectExtent l="0" t="0" r="0" b="698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01800" cy="138366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 </w:t>
      </w:r>
      <w:r>
        <w:rPr>
          <w:rFonts w:ascii="宋体" w:hAnsi="宋体" w:cstheme="minorBidi" w:hint="eastAsia"/>
          <w:color w:val="FF0000"/>
          <w:szCs w:val="21"/>
        </w:rPr>
        <w:br/>
        <w:t xml:space="preserve"> 【分析】该题目考查的是凹透镜作图，三条特殊的光线：经过光心的光线不改变方向，经过焦点的光线会变成平行光，平行光经过凸透镜反向延长经过交点。</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000000" w:themeColor="text1"/>
          <w:szCs w:val="21"/>
        </w:rPr>
        <w:t xml:space="preserve">7.如图所示，作出光线通过凸透镜和凹透镜的完整光路。  </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noProof/>
          <w:color w:val="000000" w:themeColor="text1"/>
          <w:szCs w:val="21"/>
        </w:rPr>
        <w:lastRenderedPageBreak/>
        <w:drawing>
          <wp:inline distT="0" distB="0" distL="0" distR="0">
            <wp:extent cx="4317365" cy="1208405"/>
            <wp:effectExtent l="0" t="0" r="698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17365" cy="120840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【答案】</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 解：如图所示：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4301490" cy="1454785"/>
            <wp:effectExtent l="0" t="0" r="3810" b="0"/>
            <wp:docPr id="100000" name="图片 1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301490" cy="145478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【考点】透镜的光路图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【解析】【解答】解：通过焦点的光线经凸透镜折射后将平行于主光轴；延长线过另一侧焦点的光线经凹透镜折射后将平行于主光轴，如图所示：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4301490" cy="1454785"/>
            <wp:effectExtent l="0" t="0" r="381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301490" cy="145478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FF0000"/>
          <w:szCs w:val="21"/>
        </w:rPr>
        <w:t xml:space="preserve"> </w:t>
      </w:r>
      <w:r>
        <w:rPr>
          <w:rFonts w:ascii="宋体" w:hAnsi="宋体" w:cstheme="minorBidi" w:hint="eastAsia"/>
          <w:color w:val="FF0000"/>
          <w:szCs w:val="21"/>
        </w:rPr>
        <w:br/>
        <w:t xml:space="preserve"> 【分析】凸透镜作图，三条特殊的光线：经过光心的光线不改变方向，焦点发出的光线会变成平行光，平行光经过凸透镜会聚在焦点上。</w:t>
      </w:r>
      <w:r>
        <w:rPr>
          <w:rFonts w:ascii="宋体" w:hAnsi="宋体" w:cstheme="minorBidi" w:hint="eastAsia"/>
          <w:color w:val="FF0000"/>
          <w:szCs w:val="21"/>
        </w:rPr>
        <w:br/>
        <w:t xml:space="preserve"> 凹透镜作图，三条特殊的光线：经过光心的光线不改变方向，经过焦点的光线会变成平行光，平行光经过凸透镜反向延长经过交点。</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000000" w:themeColor="text1"/>
          <w:szCs w:val="21"/>
        </w:rPr>
        <w:t xml:space="preserve">8.如图6所示，己给出了入射光线和折射光线，请在方框内画出合适的透镜。  </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noProof/>
          <w:color w:val="000000" w:themeColor="text1"/>
          <w:szCs w:val="21"/>
        </w:rPr>
        <w:drawing>
          <wp:inline distT="0" distB="0" distL="0" distR="0">
            <wp:extent cx="3021330" cy="1144905"/>
            <wp:effectExtent l="0" t="0" r="7620" b="0"/>
            <wp:docPr id="94" name="图片 94" descr="说明: 图片_x0020_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图片_x0020_9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21330" cy="1144905"/>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【答案】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lastRenderedPageBreak/>
        <w:t xml:space="preserve">解：如图所示：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2266315" cy="763270"/>
            <wp:effectExtent l="0" t="0" r="63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66315" cy="76327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【考点】透镜及其特点与分类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【解析】【解答】左图中折射光线与入射光线相比，向主光轴方向偏折，对光线有会聚作用，故填入凸透镜；右图中折射光线与入射光线相比，远离主光轴偏折，对光线有发散作用，故填入凹透镜； 如图所示：</w:t>
      </w:r>
      <w:r>
        <w:rPr>
          <w:rFonts w:ascii="宋体" w:hAnsi="宋体" w:cstheme="minorBidi" w:hint="eastAsia"/>
          <w:color w:val="FF0000"/>
          <w:szCs w:val="21"/>
        </w:rPr>
        <w:br/>
        <w:t xml:space="preserve"> </w:t>
      </w:r>
      <w:r>
        <w:rPr>
          <w:rFonts w:ascii="宋体" w:hAnsi="宋体" w:cstheme="minorBidi"/>
          <w:noProof/>
          <w:color w:val="FF0000"/>
          <w:szCs w:val="21"/>
        </w:rPr>
        <w:drawing>
          <wp:inline distT="0" distB="0" distL="0" distR="0">
            <wp:extent cx="2266315" cy="763270"/>
            <wp:effectExtent l="0" t="0" r="63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66315" cy="763270"/>
                    </a:xfrm>
                    <a:prstGeom prst="rect">
                      <a:avLst/>
                    </a:prstGeom>
                    <a:noFill/>
                    <a:ln>
                      <a:noFill/>
                    </a:ln>
                  </pic:spPr>
                </pic:pic>
              </a:graphicData>
            </a:graphic>
          </wp:inline>
        </w:drawing>
      </w:r>
      <w:r>
        <w:rPr>
          <w:rFonts w:ascii="宋体" w:hAnsi="宋体" w:cstheme="minorBidi" w:hint="eastAsia"/>
          <w:color w:val="FF0000"/>
          <w:szCs w:val="21"/>
        </w:rPr>
        <w:t>。</w:t>
      </w:r>
      <w:r>
        <w:rPr>
          <w:rFonts w:ascii="宋体" w:hAnsi="宋体" w:cstheme="minorBidi" w:hint="eastAsia"/>
          <w:color w:val="FF0000"/>
          <w:szCs w:val="21"/>
        </w:rPr>
        <w:br/>
        <w:t xml:space="preserve"> 【分析】对比图中的折射光线和入射光线，如果对光线有会聚作用则是凸透镜，对光线有发散作用则是凹透镜。</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000000" w:themeColor="text1"/>
          <w:szCs w:val="21"/>
        </w:rPr>
        <w:t>9.画出光线</w:t>
      </w:r>
      <w:proofErr w:type="spellStart"/>
      <w:r>
        <w:rPr>
          <w:rFonts w:ascii="宋体" w:hAnsi="宋体" w:cstheme="minorBidi" w:hint="eastAsia"/>
          <w:color w:val="000000" w:themeColor="text1"/>
          <w:szCs w:val="21"/>
        </w:rPr>
        <w:t>ab</w:t>
      </w:r>
      <w:proofErr w:type="spellEnd"/>
      <w:r>
        <w:rPr>
          <w:rFonts w:ascii="宋体" w:hAnsi="宋体" w:cstheme="minorBidi" w:hint="eastAsia"/>
          <w:color w:val="000000" w:themeColor="text1"/>
          <w:szCs w:val="21"/>
        </w:rPr>
        <w:t>和</w:t>
      </w:r>
      <w:proofErr w:type="spellStart"/>
      <w:r>
        <w:rPr>
          <w:rFonts w:ascii="宋体" w:hAnsi="宋体" w:cstheme="minorBidi" w:hint="eastAsia"/>
          <w:color w:val="000000" w:themeColor="text1"/>
          <w:szCs w:val="21"/>
        </w:rPr>
        <w:t>Oc</w:t>
      </w:r>
      <w:proofErr w:type="spellEnd"/>
      <w:r>
        <w:rPr>
          <w:rFonts w:ascii="宋体" w:hAnsi="宋体" w:cstheme="minorBidi" w:hint="eastAsia"/>
          <w:color w:val="000000" w:themeColor="text1"/>
          <w:szCs w:val="21"/>
        </w:rPr>
        <w:t xml:space="preserve">通过透镜前后的完整光路。  </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noProof/>
          <w:color w:val="000000" w:themeColor="text1"/>
          <w:szCs w:val="21"/>
        </w:rPr>
        <w:drawing>
          <wp:inline distT="0" distB="0" distL="0" distR="0">
            <wp:extent cx="1542415" cy="914400"/>
            <wp:effectExtent l="0" t="0" r="63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542415" cy="91440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【答案】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解：如图所示：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1510665" cy="9779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10665" cy="97790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【考点】透镜的光路图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【解析】【解答】解：平行于主光轴的入射光线经凹透镜折射后，折射光线的反向延长线通过焦点，过光心的光线传播方向不变；据此作图，如图所示：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noProof/>
          <w:color w:val="FF0000"/>
          <w:szCs w:val="21"/>
        </w:rPr>
        <w:drawing>
          <wp:inline distT="0" distB="0" distL="0" distR="0">
            <wp:extent cx="1510665" cy="9779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10665" cy="97790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 【分析】凹透镜三条特殊光线的作图：①延长线过另一侧焦点的光线经凹透镜折射后将平行于主光轴．②平行于主光轴的光线经凹透镜折射后，其折射光线的反向延长线过焦点．③过光心的光线经凹透镜折射后传播方向不改变．</w:t>
      </w:r>
    </w:p>
    <w:p w:rsidR="00B6355C" w:rsidRDefault="00B6355C" w:rsidP="00B6355C">
      <w:pPr>
        <w:widowControl/>
        <w:spacing w:line="312" w:lineRule="auto"/>
        <w:ind w:firstLine="200"/>
        <w:jc w:val="left"/>
        <w:rPr>
          <w:rFonts w:ascii="宋体" w:hAnsi="宋体" w:cstheme="minorBidi" w:hint="eastAsia"/>
          <w:color w:val="000000" w:themeColor="text1"/>
          <w:szCs w:val="21"/>
        </w:rPr>
      </w:pPr>
      <w:r>
        <w:rPr>
          <w:rFonts w:ascii="宋体" w:hAnsi="宋体" w:cstheme="minorBidi" w:hint="eastAsia"/>
          <w:color w:val="000000" w:themeColor="text1"/>
          <w:szCs w:val="21"/>
        </w:rPr>
        <w:lastRenderedPageBreak/>
        <w:t>10.如图所示，请画出入射光线经过凸透镜折射后的折射光线和这条折射光线再经平面镜MN反射后的反射光线．</w:t>
      </w:r>
      <w:r>
        <w:rPr>
          <w:rFonts w:ascii="宋体" w:hAnsi="宋体" w:cstheme="minorBidi" w:hint="eastAsia"/>
          <w:color w:val="000000" w:themeColor="text1"/>
          <w:szCs w:val="21"/>
        </w:rPr>
        <w:br/>
      </w:r>
      <w:r>
        <w:rPr>
          <w:rFonts w:ascii="宋体" w:hAnsi="宋体" w:cstheme="minorBidi"/>
          <w:noProof/>
          <w:color w:val="000000" w:themeColor="text1"/>
          <w:szCs w:val="21"/>
        </w:rPr>
        <w:drawing>
          <wp:inline distT="0" distB="0" distL="0" distR="0">
            <wp:extent cx="1955800" cy="850900"/>
            <wp:effectExtent l="0" t="0" r="6350" b="635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55800" cy="85090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【答案】</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解:如图所示:</w:t>
      </w:r>
      <w:r>
        <w:rPr>
          <w:rFonts w:ascii="宋体" w:hAnsi="宋体" w:cstheme="minorBidi" w:hint="eastAsia"/>
          <w:color w:val="FF0000"/>
          <w:szCs w:val="21"/>
        </w:rPr>
        <w:br/>
      </w:r>
      <w:r>
        <w:rPr>
          <w:rFonts w:ascii="宋体" w:hAnsi="宋体" w:cstheme="minorBidi"/>
          <w:noProof/>
          <w:color w:val="FF0000"/>
          <w:szCs w:val="21"/>
        </w:rPr>
        <w:drawing>
          <wp:inline distT="0" distB="0" distL="0" distR="0">
            <wp:extent cx="1828800" cy="100203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28800" cy="1002030"/>
                    </a:xfrm>
                    <a:prstGeom prst="rect">
                      <a:avLst/>
                    </a:prstGeom>
                    <a:noFill/>
                    <a:ln>
                      <a:noFill/>
                    </a:ln>
                  </pic:spPr>
                </pic:pic>
              </a:graphicData>
            </a:graphic>
          </wp:inline>
        </w:drawing>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 xml:space="preserve">【考点】作光的反射光路图，透镜的光路图   </w:t>
      </w:r>
    </w:p>
    <w:p w:rsidR="00B6355C" w:rsidRDefault="00B6355C" w:rsidP="00B6355C">
      <w:pPr>
        <w:widowControl/>
        <w:spacing w:line="312" w:lineRule="auto"/>
        <w:ind w:firstLine="200"/>
        <w:jc w:val="left"/>
        <w:rPr>
          <w:rFonts w:ascii="宋体" w:hAnsi="宋体" w:cstheme="minorBidi" w:hint="eastAsia"/>
          <w:color w:val="FF0000"/>
          <w:szCs w:val="21"/>
        </w:rPr>
      </w:pPr>
      <w:r>
        <w:rPr>
          <w:rFonts w:ascii="宋体" w:hAnsi="宋体" w:cstheme="minorBidi" w:hint="eastAsia"/>
          <w:color w:val="FF0000"/>
          <w:szCs w:val="21"/>
        </w:rPr>
        <w:t>【解析】【分析】平行于主光轴的光线经凸透镜折射后折射光线通过焦点；过平面镜的入射点垂直镜面作出法线，根据反射角等于入射角，在法线右侧作出反射光线.</w:t>
      </w:r>
    </w:p>
    <w:p w:rsidR="00B6355C" w:rsidRDefault="00B6355C" w:rsidP="00B6355C">
      <w:pPr>
        <w:widowControl/>
        <w:spacing w:line="312" w:lineRule="auto"/>
        <w:ind w:firstLine="200"/>
        <w:jc w:val="left"/>
        <w:rPr>
          <w:rFonts w:ascii="宋体" w:hAnsi="宋体" w:cstheme="minorBidi" w:hint="eastAsia"/>
          <w:color w:val="000000" w:themeColor="text1"/>
          <w:szCs w:val="21"/>
        </w:rPr>
      </w:pPr>
    </w:p>
    <w:p w:rsidR="00B6355C" w:rsidRDefault="00B6355C" w:rsidP="00B6355C">
      <w:pPr>
        <w:widowControl/>
        <w:spacing w:line="312" w:lineRule="auto"/>
        <w:ind w:firstLine="200"/>
        <w:jc w:val="left"/>
        <w:rPr>
          <w:rFonts w:ascii="宋体" w:hAnsi="宋体" w:cstheme="minorBidi" w:hint="eastAsia"/>
          <w:color w:val="000000" w:themeColor="text1"/>
          <w:szCs w:val="21"/>
        </w:rPr>
      </w:pPr>
    </w:p>
    <w:p w:rsidR="00B6355C" w:rsidRDefault="00B6355C" w:rsidP="00B6355C">
      <w:pPr>
        <w:spacing w:line="312" w:lineRule="auto"/>
        <w:rPr>
          <w:rFonts w:ascii="宋体" w:hAnsi="宋体" w:cstheme="minorBidi" w:hint="eastAsia"/>
          <w:b/>
          <w:bCs/>
          <w:sz w:val="28"/>
          <w:szCs w:val="28"/>
        </w:rPr>
      </w:pPr>
    </w:p>
    <w:p w:rsidR="00965305" w:rsidRPr="00B6355C" w:rsidRDefault="00965305" w:rsidP="009B00D5"/>
    <w:sectPr w:rsidR="00965305" w:rsidRPr="00B6355C">
      <w:headerReference w:type="default" r:id="rId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3B4" w:rsidRDefault="00F853B4" w:rsidP="004256BF">
      <w:r>
        <w:separator/>
      </w:r>
    </w:p>
  </w:endnote>
  <w:endnote w:type="continuationSeparator" w:id="0">
    <w:p w:rsidR="00F853B4" w:rsidRDefault="00F853B4" w:rsidP="0042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3B4" w:rsidRDefault="00F853B4" w:rsidP="004256BF">
      <w:r>
        <w:separator/>
      </w:r>
    </w:p>
  </w:footnote>
  <w:footnote w:type="continuationSeparator" w:id="0">
    <w:p w:rsidR="00F853B4" w:rsidRDefault="00F853B4" w:rsidP="0042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BF" w:rsidRDefault="004256BF">
    <w:pPr>
      <w:pStyle w:val="a3"/>
    </w:pPr>
    <w:r w:rsidRPr="004256BF">
      <w:rPr>
        <w:rFonts w:hint="eastAsia"/>
      </w:rPr>
      <w:t>【精品】备战</w:t>
    </w:r>
    <w:r w:rsidRPr="004256BF">
      <w:rPr>
        <w:rFonts w:hint="eastAsia"/>
      </w:rPr>
      <w:t>2021</w:t>
    </w:r>
    <w:r>
      <w:rPr>
        <w:rFonts w:hint="eastAsia"/>
      </w:rPr>
      <w:t>年中考物理作图题精练精解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2821AD"/>
    <w:multiLevelType w:val="hybridMultilevel"/>
    <w:tmpl w:val="74E63D52"/>
    <w:lvl w:ilvl="0" w:tplc="921811C8">
      <w:start w:val="1"/>
      <w:numFmt w:val="decimal"/>
      <w:lvlText w:val="%1."/>
      <w:lvlJc w:val="left"/>
      <w:pPr>
        <w:ind w:left="780" w:hanging="360"/>
      </w:pPr>
      <w:rPr>
        <w:rFonts w:hint="default"/>
      </w:rPr>
    </w:lvl>
    <w:lvl w:ilvl="1" w:tplc="67825ED0" w:tentative="1">
      <w:start w:val="1"/>
      <w:numFmt w:val="lowerLetter"/>
      <w:lvlText w:val="%2)"/>
      <w:lvlJc w:val="left"/>
      <w:pPr>
        <w:ind w:left="1260" w:hanging="420"/>
      </w:pPr>
    </w:lvl>
    <w:lvl w:ilvl="2" w:tplc="B554D000" w:tentative="1">
      <w:start w:val="1"/>
      <w:numFmt w:val="lowerRoman"/>
      <w:lvlText w:val="%3."/>
      <w:lvlJc w:val="right"/>
      <w:pPr>
        <w:ind w:left="1680" w:hanging="420"/>
      </w:pPr>
    </w:lvl>
    <w:lvl w:ilvl="3" w:tplc="5054271E" w:tentative="1">
      <w:start w:val="1"/>
      <w:numFmt w:val="decimal"/>
      <w:lvlText w:val="%4."/>
      <w:lvlJc w:val="left"/>
      <w:pPr>
        <w:ind w:left="2100" w:hanging="420"/>
      </w:pPr>
    </w:lvl>
    <w:lvl w:ilvl="4" w:tplc="1B98DA32" w:tentative="1">
      <w:start w:val="1"/>
      <w:numFmt w:val="lowerLetter"/>
      <w:lvlText w:val="%5)"/>
      <w:lvlJc w:val="left"/>
      <w:pPr>
        <w:ind w:left="2520" w:hanging="420"/>
      </w:pPr>
    </w:lvl>
    <w:lvl w:ilvl="5" w:tplc="358C8232" w:tentative="1">
      <w:start w:val="1"/>
      <w:numFmt w:val="lowerRoman"/>
      <w:lvlText w:val="%6."/>
      <w:lvlJc w:val="right"/>
      <w:pPr>
        <w:ind w:left="2940" w:hanging="420"/>
      </w:pPr>
    </w:lvl>
    <w:lvl w:ilvl="6" w:tplc="4C06D5D8" w:tentative="1">
      <w:start w:val="1"/>
      <w:numFmt w:val="decimal"/>
      <w:lvlText w:val="%7."/>
      <w:lvlJc w:val="left"/>
      <w:pPr>
        <w:ind w:left="3360" w:hanging="420"/>
      </w:pPr>
    </w:lvl>
    <w:lvl w:ilvl="7" w:tplc="6132531C" w:tentative="1">
      <w:start w:val="1"/>
      <w:numFmt w:val="lowerLetter"/>
      <w:lvlText w:val="%8)"/>
      <w:lvlJc w:val="left"/>
      <w:pPr>
        <w:ind w:left="3780" w:hanging="420"/>
      </w:pPr>
    </w:lvl>
    <w:lvl w:ilvl="8" w:tplc="DA162C1E" w:tentative="1">
      <w:start w:val="1"/>
      <w:numFmt w:val="lowerRoman"/>
      <w:lvlText w:val="%9."/>
      <w:lvlJc w:val="right"/>
      <w:pPr>
        <w:ind w:left="4200" w:hanging="420"/>
      </w:pPr>
    </w:lvl>
  </w:abstractNum>
  <w:abstractNum w:abstractNumId="1">
    <w:nsid w:val="5B175180"/>
    <w:multiLevelType w:val="hybridMultilevel"/>
    <w:tmpl w:val="B5A63982"/>
    <w:lvl w:ilvl="0" w:tplc="226CD3C8">
      <w:start w:val="2"/>
      <w:numFmt w:val="decimalEnclosedCircle"/>
      <w:lvlText w:val="%1"/>
      <w:lvlJc w:val="left"/>
      <w:pPr>
        <w:ind w:left="795" w:hanging="360"/>
      </w:pPr>
      <w:rPr>
        <w:rFonts w:hint="default"/>
      </w:rPr>
    </w:lvl>
    <w:lvl w:ilvl="1" w:tplc="39EC8694" w:tentative="1">
      <w:start w:val="1"/>
      <w:numFmt w:val="lowerLetter"/>
      <w:lvlText w:val="%2)"/>
      <w:lvlJc w:val="left"/>
      <w:pPr>
        <w:ind w:left="1275" w:hanging="420"/>
      </w:pPr>
    </w:lvl>
    <w:lvl w:ilvl="2" w:tplc="4A7AA742" w:tentative="1">
      <w:start w:val="1"/>
      <w:numFmt w:val="lowerRoman"/>
      <w:lvlText w:val="%3."/>
      <w:lvlJc w:val="right"/>
      <w:pPr>
        <w:ind w:left="1695" w:hanging="420"/>
      </w:pPr>
    </w:lvl>
    <w:lvl w:ilvl="3" w:tplc="FB547B90" w:tentative="1">
      <w:start w:val="1"/>
      <w:numFmt w:val="decimal"/>
      <w:lvlText w:val="%4."/>
      <w:lvlJc w:val="left"/>
      <w:pPr>
        <w:ind w:left="2115" w:hanging="420"/>
      </w:pPr>
    </w:lvl>
    <w:lvl w:ilvl="4" w:tplc="E6969752" w:tentative="1">
      <w:start w:val="1"/>
      <w:numFmt w:val="lowerLetter"/>
      <w:lvlText w:val="%5)"/>
      <w:lvlJc w:val="left"/>
      <w:pPr>
        <w:ind w:left="2535" w:hanging="420"/>
      </w:pPr>
    </w:lvl>
    <w:lvl w:ilvl="5" w:tplc="BF40AB32" w:tentative="1">
      <w:start w:val="1"/>
      <w:numFmt w:val="lowerRoman"/>
      <w:lvlText w:val="%6."/>
      <w:lvlJc w:val="right"/>
      <w:pPr>
        <w:ind w:left="2955" w:hanging="420"/>
      </w:pPr>
    </w:lvl>
    <w:lvl w:ilvl="6" w:tplc="305CC364" w:tentative="1">
      <w:start w:val="1"/>
      <w:numFmt w:val="decimal"/>
      <w:lvlText w:val="%7."/>
      <w:lvlJc w:val="left"/>
      <w:pPr>
        <w:ind w:left="3375" w:hanging="420"/>
      </w:pPr>
    </w:lvl>
    <w:lvl w:ilvl="7" w:tplc="575E4160" w:tentative="1">
      <w:start w:val="1"/>
      <w:numFmt w:val="lowerLetter"/>
      <w:lvlText w:val="%8)"/>
      <w:lvlJc w:val="left"/>
      <w:pPr>
        <w:ind w:left="3795" w:hanging="420"/>
      </w:pPr>
    </w:lvl>
    <w:lvl w:ilvl="8" w:tplc="86FE5AAA" w:tentative="1">
      <w:start w:val="1"/>
      <w:numFmt w:val="lowerRoman"/>
      <w:lvlText w:val="%9."/>
      <w:lvlJc w:val="right"/>
      <w:pPr>
        <w:ind w:left="4215" w:hanging="420"/>
      </w:pPr>
    </w:lvl>
  </w:abstractNum>
  <w:num w:numId="1">
    <w:abstractNumId w:val="1"/>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A1"/>
    <w:rsid w:val="0009663D"/>
    <w:rsid w:val="004256BF"/>
    <w:rsid w:val="004F02A1"/>
    <w:rsid w:val="00824AB2"/>
    <w:rsid w:val="00965305"/>
    <w:rsid w:val="009B00D5"/>
    <w:rsid w:val="00B6355C"/>
    <w:rsid w:val="00DD509C"/>
    <w:rsid w:val="00F853B4"/>
    <w:rsid w:val="00FE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 w:type="paragraph" w:styleId="a6">
    <w:name w:val="List Paragraph"/>
    <w:basedOn w:val="a"/>
    <w:uiPriority w:val="99"/>
    <w:qFormat/>
    <w:rsid w:val="00FE7B9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 w:type="paragraph" w:styleId="a6">
    <w:name w:val="List Paragraph"/>
    <w:basedOn w:val="a"/>
    <w:uiPriority w:val="99"/>
    <w:qFormat/>
    <w:rsid w:val="00FE7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270525">
      <w:bodyDiv w:val="1"/>
      <w:marLeft w:val="0"/>
      <w:marRight w:val="0"/>
      <w:marTop w:val="0"/>
      <w:marBottom w:val="0"/>
      <w:divBdr>
        <w:top w:val="none" w:sz="0" w:space="0" w:color="auto"/>
        <w:left w:val="none" w:sz="0" w:space="0" w:color="auto"/>
        <w:bottom w:val="none" w:sz="0" w:space="0" w:color="auto"/>
        <w:right w:val="none" w:sz="0" w:space="0" w:color="auto"/>
      </w:divBdr>
    </w:div>
    <w:div w:id="304314543">
      <w:bodyDiv w:val="1"/>
      <w:marLeft w:val="0"/>
      <w:marRight w:val="0"/>
      <w:marTop w:val="0"/>
      <w:marBottom w:val="0"/>
      <w:divBdr>
        <w:top w:val="none" w:sz="0" w:space="0" w:color="auto"/>
        <w:left w:val="none" w:sz="0" w:space="0" w:color="auto"/>
        <w:bottom w:val="none" w:sz="0" w:space="0" w:color="auto"/>
        <w:right w:val="none" w:sz="0" w:space="0" w:color="auto"/>
      </w:divBdr>
    </w:div>
    <w:div w:id="1188909456">
      <w:bodyDiv w:val="1"/>
      <w:marLeft w:val="0"/>
      <w:marRight w:val="0"/>
      <w:marTop w:val="0"/>
      <w:marBottom w:val="0"/>
      <w:divBdr>
        <w:top w:val="none" w:sz="0" w:space="0" w:color="auto"/>
        <w:left w:val="none" w:sz="0" w:space="0" w:color="auto"/>
        <w:bottom w:val="none" w:sz="0" w:space="0" w:color="auto"/>
        <w:right w:val="none" w:sz="0" w:space="0" w:color="auto"/>
      </w:divBdr>
    </w:div>
    <w:div w:id="139192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9289;&#29702;&#25945;&#23398;&#36164;&#28304;\&#29289;&#29702;&#24635;&#22797;&#20064;\2015&#22797;&#20064;&#22791;&#35838;\C76.TIF"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wmf"/><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0.wmf"/><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image" Target="media/image42.png"/><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29.png"/><Relationship Id="rId54" Type="http://schemas.openxmlformats.org/officeDocument/2006/relationships/image" Target="media/image41.png"/><Relationship Id="rId62" Type="http://schemas.openxmlformats.org/officeDocument/2006/relationships/image" Target="media/image4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29289;&#29702;&#25945;&#23398;&#36164;&#28304;\&#29289;&#29702;&#24635;&#22797;&#20064;\2015&#22797;&#20064;&#22791;&#35838;\C75.TIF"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oleObject" Target="embeddings/oleObject1.bin"/><Relationship Id="rId45" Type="http://schemas.openxmlformats.org/officeDocument/2006/relationships/image" Target="media/image32.png"/><Relationship Id="rId53" Type="http://schemas.openxmlformats.org/officeDocument/2006/relationships/image" Target="media/image40.png"/><Relationship Id="rId58" Type="http://schemas.openxmlformats.org/officeDocument/2006/relationships/image" Target="media/image45.png"/><Relationship Id="rId5" Type="http://schemas.openxmlformats.org/officeDocument/2006/relationships/webSettings" Target="webSettings.xml"/><Relationship Id="rId15" Type="http://schemas.openxmlformats.org/officeDocument/2006/relationships/image" Target="file:///D:\&#29289;&#29702;&#25945;&#23398;&#36164;&#28304;\&#29289;&#29702;&#24635;&#22797;&#20064;\2015&#22797;&#20064;&#22791;&#35838;\C77.TIF" TargetMode="External"/><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6.png"/><Relationship Id="rId57" Type="http://schemas.openxmlformats.org/officeDocument/2006/relationships/image" Target="media/image44.png"/><Relationship Id="rId61" Type="http://schemas.openxmlformats.org/officeDocument/2006/relationships/image" Target="media/image48.jpeg"/><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1.png"/><Relationship Id="rId52" Type="http://schemas.openxmlformats.org/officeDocument/2006/relationships/image" Target="media/image39.png"/><Relationship Id="rId60" Type="http://schemas.openxmlformats.org/officeDocument/2006/relationships/image" Target="media/image47.jpe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D:\&#29289;&#29702;&#25945;&#23398;&#36164;&#28304;\&#29289;&#29702;&#24635;&#22797;&#20064;\2015&#22797;&#20064;&#22791;&#35838;\C74.TIF" TargetMode="Externa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oleObject" Target="embeddings/oleObject2.bin"/><Relationship Id="rId48" Type="http://schemas.openxmlformats.org/officeDocument/2006/relationships/image" Target="media/image35.png"/><Relationship Id="rId56" Type="http://schemas.openxmlformats.org/officeDocument/2006/relationships/image" Target="media/image43.png"/><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8.png"/><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3.png"/><Relationship Id="rId59" Type="http://schemas.openxmlformats.org/officeDocument/2006/relationships/image" Target="media/image4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685</Words>
  <Characters>3910</Characters>
  <Application>Microsoft Office Word</Application>
  <DocSecurity>0</DocSecurity>
  <Lines>32</Lines>
  <Paragraphs>9</Paragraphs>
  <ScaleCrop>false</ScaleCrop>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2021-02-23T09:09:00Z</dcterms:created>
  <dcterms:modified xsi:type="dcterms:W3CDTF">2021-02-23T09:09:00Z</dcterms:modified>
</cp:coreProperties>
</file>